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ECAE" w14:textId="06637E77" w:rsidR="00486F02" w:rsidRPr="000556A6" w:rsidRDefault="00F855CC" w:rsidP="00486F02">
      <w:pPr>
        <w:jc w:val="both"/>
        <w:rPr>
          <w:rFonts w:cstheme="minorHAnsi"/>
          <w:b/>
        </w:rPr>
      </w:pPr>
      <w:r w:rsidRPr="000556A6">
        <w:rPr>
          <w:rFonts w:cstheme="minorHAnsi"/>
          <w:b/>
          <w:color w:val="000000" w:themeColor="text1"/>
        </w:rPr>
        <w:t>VERIFICA E VALUTAZIONE DEL PROGETTO</w:t>
      </w:r>
      <w:r>
        <w:rPr>
          <w:rFonts w:cstheme="minorHAnsi"/>
          <w:b/>
          <w:i/>
          <w:caps/>
        </w:rPr>
        <w:t xml:space="preserve"> “OLTREVISi</w:t>
      </w:r>
      <w:r w:rsidR="007D63FF" w:rsidRPr="000556A6">
        <w:rPr>
          <w:rFonts w:cstheme="minorHAnsi"/>
          <w:b/>
          <w:i/>
          <w:caps/>
        </w:rPr>
        <w:t xml:space="preserve">ONI - My place </w:t>
      </w:r>
      <w:r w:rsidR="005529E7" w:rsidRPr="000556A6">
        <w:rPr>
          <w:rFonts w:cstheme="minorHAnsi"/>
          <w:b/>
          <w:i/>
          <w:caps/>
        </w:rPr>
        <w:t>/my texts</w:t>
      </w:r>
      <w:r w:rsidR="007D63FF" w:rsidRPr="000556A6">
        <w:rPr>
          <w:rFonts w:cstheme="minorHAnsi"/>
          <w:b/>
          <w:i/>
          <w:caps/>
        </w:rPr>
        <w:t>”</w:t>
      </w:r>
      <w:r w:rsidR="005003C6" w:rsidRPr="000556A6">
        <w:rPr>
          <w:rFonts w:cstheme="minorHAnsi"/>
          <w:b/>
          <w:caps/>
        </w:rPr>
        <w:t xml:space="preserve"> </w:t>
      </w:r>
      <w:r w:rsidR="003B6569">
        <w:rPr>
          <w:rFonts w:cstheme="minorHAnsi"/>
          <w:b/>
          <w:color w:val="000000" w:themeColor="text1"/>
        </w:rPr>
        <w:t xml:space="preserve">INERENTE </w:t>
      </w:r>
      <w:r w:rsidR="007D63FF" w:rsidRPr="000556A6">
        <w:rPr>
          <w:rFonts w:cstheme="minorHAnsi"/>
          <w:b/>
          <w:color w:val="000000" w:themeColor="text1"/>
        </w:rPr>
        <w:t>ALL’</w:t>
      </w:r>
      <w:r w:rsidR="0053433B" w:rsidRPr="000556A6">
        <w:rPr>
          <w:rFonts w:cstheme="minorHAnsi"/>
          <w:b/>
          <w:color w:val="000000" w:themeColor="text1"/>
        </w:rPr>
        <w:t xml:space="preserve">INCLUSIONE </w:t>
      </w:r>
      <w:r w:rsidR="007D63FF" w:rsidRPr="000556A6">
        <w:rPr>
          <w:rFonts w:cstheme="minorHAnsi"/>
          <w:b/>
          <w:color w:val="000000" w:themeColor="text1"/>
        </w:rPr>
        <w:t>SOCIALE E INTE</w:t>
      </w:r>
      <w:r w:rsidR="00EA4BA3" w:rsidRPr="000556A6">
        <w:rPr>
          <w:rFonts w:cstheme="minorHAnsi"/>
          <w:b/>
          <w:color w:val="000000" w:themeColor="text1"/>
        </w:rPr>
        <w:t>R</w:t>
      </w:r>
      <w:r w:rsidR="007D63FF" w:rsidRPr="000556A6">
        <w:rPr>
          <w:rFonts w:cstheme="minorHAnsi"/>
          <w:b/>
          <w:color w:val="000000" w:themeColor="text1"/>
        </w:rPr>
        <w:t>CULTURALE</w:t>
      </w:r>
      <w:r w:rsidR="0053433B" w:rsidRPr="000556A6">
        <w:rPr>
          <w:rFonts w:cstheme="minorHAnsi"/>
          <w:b/>
          <w:color w:val="000000" w:themeColor="text1"/>
        </w:rPr>
        <w:t xml:space="preserve"> REALIZZATO DAI SERVIZI EDUCATIVI DELLA G</w:t>
      </w:r>
      <w:r>
        <w:rPr>
          <w:rFonts w:cstheme="minorHAnsi"/>
          <w:b/>
          <w:color w:val="000000" w:themeColor="text1"/>
        </w:rPr>
        <w:t>AMeC</w:t>
      </w:r>
    </w:p>
    <w:p w14:paraId="799D8F59" w14:textId="77777777" w:rsidR="00486F02" w:rsidRPr="00CE096D" w:rsidRDefault="00486F02" w:rsidP="005768EB">
      <w:pPr>
        <w:spacing w:after="0"/>
        <w:jc w:val="both"/>
        <w:outlineLvl w:val="0"/>
        <w:rPr>
          <w:rFonts w:cstheme="minorHAnsi"/>
          <w:b/>
        </w:rPr>
      </w:pPr>
      <w:r w:rsidRPr="00CE096D">
        <w:rPr>
          <w:rFonts w:cstheme="minorHAnsi"/>
          <w:b/>
        </w:rPr>
        <w:t>Autore</w:t>
      </w:r>
    </w:p>
    <w:p w14:paraId="2C9135C1" w14:textId="711B3C2A" w:rsidR="00486F02" w:rsidRPr="00CE096D" w:rsidRDefault="005871B0" w:rsidP="005768EB">
      <w:pPr>
        <w:spacing w:after="0"/>
        <w:jc w:val="both"/>
        <w:outlineLvl w:val="0"/>
        <w:rPr>
          <w:rFonts w:cstheme="minorHAnsi"/>
        </w:rPr>
      </w:pPr>
      <w:r w:rsidRPr="00CE096D">
        <w:rPr>
          <w:rFonts w:cstheme="minorHAnsi"/>
        </w:rPr>
        <w:t>Nicole M</w:t>
      </w:r>
      <w:r w:rsidR="005529E7" w:rsidRPr="00CE096D">
        <w:rPr>
          <w:rFonts w:cstheme="minorHAnsi"/>
        </w:rPr>
        <w:t>ora</w:t>
      </w:r>
    </w:p>
    <w:p w14:paraId="03AB8851" w14:textId="32C4AAB3" w:rsidR="005529E7" w:rsidRPr="00CE096D" w:rsidRDefault="005529E7" w:rsidP="005768EB">
      <w:pPr>
        <w:spacing w:after="0"/>
        <w:jc w:val="both"/>
        <w:rPr>
          <w:rFonts w:cstheme="minorHAnsi"/>
        </w:rPr>
      </w:pPr>
      <w:r w:rsidRPr="00CE096D">
        <w:rPr>
          <w:rFonts w:cstheme="minorHAnsi"/>
        </w:rPr>
        <w:t xml:space="preserve">nikimora85@gmail.com </w:t>
      </w:r>
    </w:p>
    <w:p w14:paraId="45F567A3" w14:textId="52978A3D" w:rsidR="00486F02" w:rsidRDefault="00486F02" w:rsidP="005768EB">
      <w:pPr>
        <w:spacing w:after="0"/>
        <w:jc w:val="both"/>
        <w:rPr>
          <w:rFonts w:cstheme="minorHAnsi"/>
        </w:rPr>
      </w:pPr>
      <w:r w:rsidRPr="00CE096D">
        <w:rPr>
          <w:rFonts w:cstheme="minorHAnsi"/>
        </w:rPr>
        <w:t>Master in Servizi educativi per il patrimonio artistico, dei musei storici e di arti visive -</w:t>
      </w:r>
      <w:r w:rsidR="006C1151" w:rsidRPr="00CE096D">
        <w:rPr>
          <w:rFonts w:cstheme="minorHAnsi"/>
        </w:rPr>
        <w:t>XIII edizione-</w:t>
      </w:r>
      <w:r w:rsidRPr="00CE096D">
        <w:rPr>
          <w:rFonts w:cstheme="minorHAnsi"/>
        </w:rPr>
        <w:t xml:space="preserve"> </w:t>
      </w:r>
      <w:r w:rsidR="005529E7" w:rsidRPr="00CE096D">
        <w:rPr>
          <w:rFonts w:cstheme="minorHAnsi"/>
        </w:rPr>
        <w:t>A.A. 2015-2016</w:t>
      </w:r>
      <w:r w:rsidR="006C1151" w:rsidRPr="00CE096D">
        <w:rPr>
          <w:rFonts w:cstheme="minorHAnsi"/>
        </w:rPr>
        <w:t>.</w:t>
      </w:r>
    </w:p>
    <w:p w14:paraId="1A9F1968" w14:textId="77777777" w:rsidR="005768EB" w:rsidRPr="00CE096D" w:rsidRDefault="005768EB" w:rsidP="005768EB">
      <w:pPr>
        <w:spacing w:after="0"/>
        <w:jc w:val="both"/>
        <w:rPr>
          <w:rFonts w:cstheme="minorHAnsi"/>
        </w:rPr>
      </w:pPr>
    </w:p>
    <w:p w14:paraId="7295AD55" w14:textId="77777777" w:rsidR="00486F02" w:rsidRPr="00CE096D" w:rsidRDefault="00486F02" w:rsidP="005768EB">
      <w:pPr>
        <w:spacing w:after="0" w:line="240" w:lineRule="auto"/>
        <w:jc w:val="both"/>
        <w:outlineLvl w:val="0"/>
        <w:rPr>
          <w:rFonts w:cstheme="minorHAnsi"/>
          <w:b/>
        </w:rPr>
      </w:pPr>
      <w:r w:rsidRPr="00CE096D">
        <w:rPr>
          <w:rFonts w:cstheme="minorHAnsi"/>
          <w:b/>
        </w:rPr>
        <w:t xml:space="preserve">Sezione progetti </w:t>
      </w:r>
    </w:p>
    <w:p w14:paraId="27341A2F" w14:textId="77777777" w:rsidR="00C91DC3" w:rsidRPr="00CE096D" w:rsidRDefault="00486F02" w:rsidP="005768E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E096D">
        <w:rPr>
          <w:rFonts w:cstheme="minorHAnsi"/>
          <w:i/>
        </w:rPr>
        <w:t>Sede del tirocinio</w:t>
      </w:r>
      <w:r w:rsidRPr="00CE096D">
        <w:rPr>
          <w:rFonts w:cstheme="minorHAnsi"/>
        </w:rPr>
        <w:t xml:space="preserve">: </w:t>
      </w:r>
      <w:r w:rsidR="005529E7" w:rsidRPr="00CE096D">
        <w:rPr>
          <w:rFonts w:cstheme="minorHAnsi"/>
          <w:color w:val="000000" w:themeColor="text1"/>
        </w:rPr>
        <w:t xml:space="preserve">GaMeC (Galleria d’Arte Moderna e Contemporanea) di Bergamo. </w:t>
      </w:r>
    </w:p>
    <w:p w14:paraId="4CEFA0D4" w14:textId="3DF9DCDE" w:rsidR="00486F02" w:rsidRPr="00CE096D" w:rsidRDefault="00486F02" w:rsidP="005768E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E096D">
        <w:rPr>
          <w:rFonts w:cstheme="minorHAnsi"/>
          <w:i/>
        </w:rPr>
        <w:t>Tutor museali</w:t>
      </w:r>
      <w:r w:rsidRPr="00CE096D">
        <w:rPr>
          <w:rFonts w:cstheme="minorHAnsi"/>
        </w:rPr>
        <w:t>:</w:t>
      </w:r>
      <w:r w:rsidR="005529E7" w:rsidRPr="00CE096D">
        <w:rPr>
          <w:rFonts w:cstheme="minorHAnsi"/>
        </w:rPr>
        <w:t xml:space="preserve"> D</w:t>
      </w:r>
      <w:r w:rsidR="005529E7" w:rsidRPr="00CE096D">
        <w:rPr>
          <w:rFonts w:cstheme="minorHAnsi"/>
          <w:color w:val="000000" w:themeColor="text1"/>
        </w:rPr>
        <w:t>ott.ss</w:t>
      </w:r>
      <w:r w:rsidR="00DC4034" w:rsidRPr="00CE096D">
        <w:rPr>
          <w:rFonts w:cstheme="minorHAnsi"/>
          <w:color w:val="000000" w:themeColor="text1"/>
        </w:rPr>
        <w:t xml:space="preserve">a Brambilla Giovanna, </w:t>
      </w:r>
      <w:r w:rsidR="005529E7" w:rsidRPr="00CE096D">
        <w:rPr>
          <w:rFonts w:cstheme="minorHAnsi"/>
          <w:color w:val="000000" w:themeColor="text1"/>
        </w:rPr>
        <w:t>r</w:t>
      </w:r>
      <w:r w:rsidR="00A97B9E">
        <w:rPr>
          <w:rFonts w:cstheme="minorHAnsi"/>
          <w:color w:val="000000" w:themeColor="text1"/>
        </w:rPr>
        <w:t>esponsabile dei Servizi e</w:t>
      </w:r>
      <w:r w:rsidR="00EA475B" w:rsidRPr="00CE096D">
        <w:rPr>
          <w:rFonts w:cstheme="minorHAnsi"/>
          <w:color w:val="000000" w:themeColor="text1"/>
        </w:rPr>
        <w:t>ducati</w:t>
      </w:r>
      <w:r w:rsidR="005529E7" w:rsidRPr="00CE096D">
        <w:rPr>
          <w:rFonts w:cstheme="minorHAnsi"/>
          <w:color w:val="000000" w:themeColor="text1"/>
        </w:rPr>
        <w:t>vi della GaMeC (Galleria Moderna e Contemporanea di Bergamo</w:t>
      </w:r>
      <w:r w:rsidR="00F855CC">
        <w:rPr>
          <w:rFonts w:cstheme="minorHAnsi"/>
          <w:color w:val="000000" w:themeColor="text1"/>
        </w:rPr>
        <w:t xml:space="preserve">; </w:t>
      </w:r>
      <w:r w:rsidR="00F855CC" w:rsidRPr="00F855CC">
        <w:rPr>
          <w:rFonts w:cstheme="minorHAnsi"/>
          <w:color w:val="000000" w:themeColor="text1"/>
        </w:rPr>
        <w:t>giovanna.brambilla@gamec.it</w:t>
      </w:r>
    </w:p>
    <w:p w14:paraId="1F0E63A6" w14:textId="2AD1BB8A" w:rsidR="005529E7" w:rsidRPr="00CE096D" w:rsidRDefault="00486F02" w:rsidP="005768EB">
      <w:pPr>
        <w:spacing w:after="0" w:line="240" w:lineRule="auto"/>
        <w:jc w:val="both"/>
        <w:rPr>
          <w:rFonts w:cstheme="minorHAnsi"/>
          <w:i/>
          <w:color w:val="000000" w:themeColor="text1"/>
          <w:shd w:val="clear" w:color="auto" w:fill="FFFFFF"/>
        </w:rPr>
      </w:pPr>
      <w:r w:rsidRPr="00CE096D">
        <w:rPr>
          <w:rFonts w:cstheme="minorHAnsi"/>
        </w:rPr>
        <w:t xml:space="preserve">Il progetto è stato </w:t>
      </w:r>
      <w:r w:rsidR="005529E7" w:rsidRPr="00CE096D">
        <w:rPr>
          <w:rFonts w:cstheme="minorHAnsi"/>
        </w:rPr>
        <w:t xml:space="preserve">parzialmente </w:t>
      </w:r>
      <w:r w:rsidRPr="00CE096D">
        <w:rPr>
          <w:rFonts w:cstheme="minorHAnsi"/>
        </w:rPr>
        <w:t xml:space="preserve">acquisito </w:t>
      </w:r>
      <w:r w:rsidR="005529E7" w:rsidRPr="00CE096D">
        <w:rPr>
          <w:rFonts w:cstheme="minorHAnsi"/>
        </w:rPr>
        <w:t>e fa parte di un percorso triennale “</w:t>
      </w:r>
      <w:r w:rsidR="005529E7" w:rsidRPr="00CE096D">
        <w:rPr>
          <w:rFonts w:cstheme="minorHAnsi"/>
          <w:i/>
        </w:rPr>
        <w:t>Oltrevisioni”.</w:t>
      </w:r>
      <w:r w:rsidR="005529E7" w:rsidRPr="00CE096D">
        <w:rPr>
          <w:rFonts w:cstheme="minorHAnsi"/>
          <w:i/>
          <w:color w:val="000000" w:themeColor="text1"/>
          <w:kern w:val="22"/>
        </w:rPr>
        <w:t xml:space="preserve"> </w:t>
      </w:r>
      <w:r w:rsidR="005529E7" w:rsidRPr="00CE096D">
        <w:rPr>
          <w:rFonts w:cstheme="minorHAnsi"/>
          <w:color w:val="000000" w:themeColor="text1"/>
          <w:kern w:val="22"/>
        </w:rPr>
        <w:t xml:space="preserve">Per </w:t>
      </w:r>
      <w:r w:rsidR="00DC4034" w:rsidRPr="00CE096D">
        <w:rPr>
          <w:rFonts w:cstheme="minorHAnsi"/>
          <w:color w:val="000000" w:themeColor="text1"/>
          <w:kern w:val="22"/>
        </w:rPr>
        <w:t xml:space="preserve">i dettagli </w:t>
      </w:r>
      <w:r w:rsidR="005529E7" w:rsidRPr="00CE096D">
        <w:rPr>
          <w:rFonts w:cstheme="minorHAnsi"/>
          <w:color w:val="000000" w:themeColor="text1"/>
          <w:kern w:val="22"/>
        </w:rPr>
        <w:t xml:space="preserve">relativi al progetto è possibile visionare la </w:t>
      </w:r>
      <w:r w:rsidR="005529E7" w:rsidRPr="00CE096D">
        <w:rPr>
          <w:rFonts w:cstheme="minorHAnsi"/>
          <w:color w:val="000000" w:themeColor="text1"/>
          <w:shd w:val="clear" w:color="auto" w:fill="FFFFFF"/>
        </w:rPr>
        <w:t xml:space="preserve">scheda di progetto su “Patrimonio e Intercultura” </w:t>
      </w:r>
      <w:r w:rsidR="005529E7" w:rsidRPr="0093466C">
        <w:rPr>
          <w:rFonts w:cstheme="minorHAnsi"/>
          <w:color w:val="000000" w:themeColor="text1"/>
          <w:shd w:val="clear" w:color="auto" w:fill="FFFFFF"/>
        </w:rPr>
        <w:t>(</w:t>
      </w:r>
      <w:r w:rsidR="0097087A" w:rsidRPr="0093466C">
        <w:fldChar w:fldCharType="begin"/>
      </w:r>
      <w:r w:rsidR="0097087A" w:rsidRPr="0093466C">
        <w:instrText xml:space="preserve"> HYPERLINK "http://www.patrimonioeintercultur.ismu.org" \t "_blank" </w:instrText>
      </w:r>
      <w:r w:rsidR="0097087A" w:rsidRPr="0093466C">
        <w:fldChar w:fldCharType="separate"/>
      </w:r>
      <w:r w:rsidR="005529E7" w:rsidRPr="0093466C">
        <w:rPr>
          <w:rStyle w:val="Collegamentoipertestuale"/>
          <w:rFonts w:cstheme="minorHAnsi"/>
          <w:color w:val="000000" w:themeColor="text1"/>
          <w:u w:val="none"/>
        </w:rPr>
        <w:t>www.patrimonioeintercultura.ismu.org</w:t>
      </w:r>
      <w:r w:rsidR="0097087A" w:rsidRPr="0093466C">
        <w:rPr>
          <w:rStyle w:val="Collegamentoipertestuale"/>
          <w:rFonts w:cstheme="minorHAnsi"/>
          <w:color w:val="000000" w:themeColor="text1"/>
          <w:u w:val="none"/>
        </w:rPr>
        <w:fldChar w:fldCharType="end"/>
      </w:r>
      <w:r w:rsidR="005529E7" w:rsidRPr="0093466C">
        <w:rPr>
          <w:rFonts w:cstheme="minorHAnsi"/>
          <w:color w:val="000000" w:themeColor="text1"/>
          <w:shd w:val="clear" w:color="auto" w:fill="FFFFFF"/>
        </w:rPr>
        <w:t>)</w:t>
      </w:r>
      <w:r w:rsidR="005529E7" w:rsidRPr="00CE096D">
        <w:rPr>
          <w:rFonts w:cstheme="minorHAnsi"/>
          <w:color w:val="000000" w:themeColor="text1"/>
          <w:shd w:val="clear" w:color="auto" w:fill="FFFFFF"/>
        </w:rPr>
        <w:t xml:space="preserve"> nella sezione “Esperienze”, ordinate per Regione, </w:t>
      </w:r>
      <w:r w:rsidR="0093466C">
        <w:rPr>
          <w:rFonts w:cstheme="minorHAnsi"/>
          <w:color w:val="000000" w:themeColor="text1"/>
          <w:shd w:val="clear" w:color="auto" w:fill="FFFFFF"/>
        </w:rPr>
        <w:t>è pubblicata</w:t>
      </w:r>
      <w:r w:rsidR="005529E7" w:rsidRPr="00CE096D">
        <w:rPr>
          <w:rFonts w:cstheme="minorHAnsi"/>
          <w:color w:val="000000" w:themeColor="text1"/>
          <w:shd w:val="clear" w:color="auto" w:fill="FFFFFF"/>
        </w:rPr>
        <w:t xml:space="preserve"> la scheda a “</w:t>
      </w:r>
      <w:r w:rsidR="005529E7" w:rsidRPr="00CE096D">
        <w:rPr>
          <w:rFonts w:cstheme="minorHAnsi"/>
          <w:i/>
          <w:color w:val="000000" w:themeColor="text1"/>
          <w:shd w:val="clear" w:color="auto" w:fill="FFFFFF"/>
        </w:rPr>
        <w:t>My Place/My Texts</w:t>
      </w:r>
      <w:r w:rsidR="00DC4034" w:rsidRPr="00CE096D">
        <w:rPr>
          <w:rFonts w:cstheme="minorHAnsi"/>
          <w:i/>
          <w:color w:val="000000" w:themeColor="text1"/>
          <w:shd w:val="clear" w:color="auto" w:fill="FFFFFF"/>
        </w:rPr>
        <w:t>”</w:t>
      </w:r>
      <w:r w:rsidR="005529E7" w:rsidRPr="00CE096D">
        <w:rPr>
          <w:rFonts w:cstheme="minorHAnsi"/>
          <w:i/>
          <w:color w:val="000000" w:themeColor="text1"/>
          <w:shd w:val="clear" w:color="auto" w:fill="FFFFFF"/>
        </w:rPr>
        <w:t>.</w:t>
      </w:r>
    </w:p>
    <w:p w14:paraId="2E338DD0" w14:textId="7E402ADC" w:rsidR="00EA475B" w:rsidRPr="00CE096D" w:rsidRDefault="00EA475B" w:rsidP="005871B0">
      <w:pPr>
        <w:spacing w:after="0" w:line="240" w:lineRule="auto"/>
        <w:rPr>
          <w:rFonts w:cstheme="minorHAnsi"/>
          <w:color w:val="000000" w:themeColor="text1"/>
        </w:rPr>
      </w:pPr>
    </w:p>
    <w:p w14:paraId="4CA297A4" w14:textId="158EB6FA" w:rsidR="00486F02" w:rsidRPr="00CE096D" w:rsidRDefault="00486F02" w:rsidP="005529E7">
      <w:pPr>
        <w:jc w:val="both"/>
        <w:rPr>
          <w:rFonts w:cstheme="minorHAnsi"/>
        </w:rPr>
      </w:pPr>
    </w:p>
    <w:p w14:paraId="54C507F1" w14:textId="5AEF9EDD" w:rsidR="00273B5D" w:rsidRPr="00CE096D" w:rsidRDefault="00273B5D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35AE73DB" w14:textId="009F5DCC" w:rsidR="005529E7" w:rsidRPr="00CE096D" w:rsidRDefault="005529E7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7CDE084A" w14:textId="6CF0ED07" w:rsidR="005529E7" w:rsidRPr="00CE096D" w:rsidRDefault="005529E7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71C20B5E" w14:textId="3C3B0FA8" w:rsidR="005529E7" w:rsidRPr="00CE096D" w:rsidRDefault="005529E7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40D47945" w14:textId="323D32B8" w:rsidR="005529E7" w:rsidRPr="00CE096D" w:rsidRDefault="005529E7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70CF90D6" w14:textId="65F45355" w:rsidR="005529E7" w:rsidRPr="00CE096D" w:rsidRDefault="005529E7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692DCBCD" w14:textId="1CF07534" w:rsidR="005529E7" w:rsidRPr="00CE096D" w:rsidRDefault="005529E7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4FCD1DC9" w14:textId="0AFC9651" w:rsidR="005529E7" w:rsidRPr="00CE096D" w:rsidRDefault="005529E7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171F634A" w14:textId="2A30DAC3" w:rsidR="005529E7" w:rsidRPr="00CE096D" w:rsidRDefault="005529E7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2F452C41" w14:textId="0BBF830C" w:rsidR="005529E7" w:rsidRPr="00CE096D" w:rsidRDefault="005529E7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4D131722" w14:textId="706B60E5" w:rsidR="005529E7" w:rsidRPr="00CE096D" w:rsidRDefault="005529E7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0911DB90" w14:textId="27266467" w:rsidR="005529E7" w:rsidRPr="00CE096D" w:rsidRDefault="005529E7" w:rsidP="00903B24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</w:p>
    <w:p w14:paraId="0870B01C" w14:textId="77777777" w:rsidR="0041682C" w:rsidRPr="00CE096D" w:rsidRDefault="0041682C" w:rsidP="0084755A">
      <w:pPr>
        <w:jc w:val="both"/>
        <w:outlineLvl w:val="0"/>
        <w:rPr>
          <w:rFonts w:cstheme="minorHAnsi"/>
          <w:b/>
        </w:rPr>
      </w:pPr>
    </w:p>
    <w:p w14:paraId="603B1AA7" w14:textId="77777777" w:rsidR="005768EB" w:rsidRDefault="005768EB" w:rsidP="005C1CF0">
      <w:pPr>
        <w:spacing w:after="100" w:afterAutospacing="1" w:line="240" w:lineRule="auto"/>
        <w:jc w:val="both"/>
        <w:outlineLvl w:val="0"/>
        <w:rPr>
          <w:rFonts w:cstheme="minorHAnsi"/>
          <w:b/>
        </w:rPr>
      </w:pPr>
    </w:p>
    <w:p w14:paraId="2F2EE637" w14:textId="77777777" w:rsidR="005768EB" w:rsidRDefault="005768EB" w:rsidP="005C1CF0">
      <w:pPr>
        <w:spacing w:after="100" w:afterAutospacing="1" w:line="240" w:lineRule="auto"/>
        <w:jc w:val="both"/>
        <w:outlineLvl w:val="0"/>
        <w:rPr>
          <w:rFonts w:cstheme="minorHAnsi"/>
          <w:b/>
        </w:rPr>
      </w:pPr>
    </w:p>
    <w:p w14:paraId="04ED8914" w14:textId="567A5C2C" w:rsidR="005529E7" w:rsidRPr="00CE096D" w:rsidRDefault="005529E7" w:rsidP="00DC37A6">
      <w:pPr>
        <w:spacing w:after="0" w:line="240" w:lineRule="auto"/>
        <w:jc w:val="both"/>
        <w:outlineLvl w:val="0"/>
        <w:rPr>
          <w:rFonts w:cstheme="minorHAnsi"/>
          <w:b/>
        </w:rPr>
      </w:pPr>
      <w:r w:rsidRPr="00CE096D">
        <w:rPr>
          <w:rFonts w:cstheme="minorHAnsi"/>
          <w:b/>
        </w:rPr>
        <w:lastRenderedPageBreak/>
        <w:t>SCHEDA DI PROGETTO</w:t>
      </w:r>
    </w:p>
    <w:p w14:paraId="27B07BDD" w14:textId="77777777" w:rsidR="005529E7" w:rsidRPr="00CE096D" w:rsidRDefault="005529E7" w:rsidP="00DC37A6">
      <w:pPr>
        <w:spacing w:after="0" w:line="240" w:lineRule="auto"/>
        <w:jc w:val="both"/>
        <w:outlineLvl w:val="0"/>
        <w:rPr>
          <w:rFonts w:cstheme="minorHAnsi"/>
          <w:b/>
        </w:rPr>
      </w:pPr>
      <w:r w:rsidRPr="00CE096D">
        <w:rPr>
          <w:rFonts w:cstheme="minorHAnsi"/>
          <w:b/>
        </w:rPr>
        <w:t>Titolo del progetto</w:t>
      </w:r>
    </w:p>
    <w:p w14:paraId="05AC970B" w14:textId="018188C2" w:rsidR="005529E7" w:rsidRDefault="0093466C" w:rsidP="00DC37A6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Verifica e valutazione del progetto </w:t>
      </w:r>
      <w:r w:rsidR="0053433B" w:rsidRPr="00CE096D">
        <w:rPr>
          <w:rFonts w:cstheme="minorHAnsi"/>
          <w:i/>
        </w:rPr>
        <w:t>“Oltrevision</w:t>
      </w:r>
      <w:r w:rsidR="00C92DBD" w:rsidRPr="00CE096D">
        <w:rPr>
          <w:rFonts w:cstheme="minorHAnsi"/>
          <w:i/>
        </w:rPr>
        <w:t>i. Nuove cittadinanze culturali</w:t>
      </w:r>
      <w:r w:rsidR="0053433B" w:rsidRPr="00CE096D">
        <w:rPr>
          <w:rFonts w:cstheme="minorHAnsi"/>
          <w:i/>
        </w:rPr>
        <w:t>:</w:t>
      </w:r>
      <w:r w:rsidR="005529E7" w:rsidRPr="00CE096D">
        <w:rPr>
          <w:rFonts w:cstheme="minorHAnsi"/>
          <w:i/>
        </w:rPr>
        <w:t xml:space="preserve"> My Place/ My Texts</w:t>
      </w:r>
      <w:r w:rsidR="00C92DBD" w:rsidRPr="00CE096D">
        <w:rPr>
          <w:rFonts w:cstheme="minorHAnsi"/>
          <w:i/>
        </w:rPr>
        <w:t>”</w:t>
      </w:r>
    </w:p>
    <w:p w14:paraId="17553327" w14:textId="77777777" w:rsidR="005768EB" w:rsidRPr="00CE096D" w:rsidRDefault="005768EB" w:rsidP="00DC37A6">
      <w:pPr>
        <w:spacing w:after="0" w:line="240" w:lineRule="auto"/>
        <w:jc w:val="both"/>
        <w:rPr>
          <w:rFonts w:cstheme="minorHAnsi"/>
          <w:i/>
        </w:rPr>
      </w:pPr>
    </w:p>
    <w:p w14:paraId="492B3D77" w14:textId="77777777" w:rsidR="005529E7" w:rsidRPr="00CE096D" w:rsidRDefault="005529E7" w:rsidP="00DC37A6">
      <w:pPr>
        <w:spacing w:after="0" w:line="240" w:lineRule="auto"/>
        <w:jc w:val="both"/>
        <w:outlineLvl w:val="0"/>
        <w:rPr>
          <w:rFonts w:cstheme="minorHAnsi"/>
          <w:b/>
        </w:rPr>
      </w:pPr>
      <w:r w:rsidRPr="00CE096D">
        <w:rPr>
          <w:rFonts w:cstheme="minorHAnsi"/>
          <w:b/>
        </w:rPr>
        <w:t>Breve presentazione del contenuto del progetto (sintesi)</w:t>
      </w:r>
    </w:p>
    <w:p w14:paraId="32F71289" w14:textId="4E1968E5" w:rsidR="005529E7" w:rsidRPr="00CE096D" w:rsidRDefault="005529E7" w:rsidP="00DC37A6">
      <w:pPr>
        <w:spacing w:after="0" w:line="240" w:lineRule="auto"/>
        <w:jc w:val="both"/>
        <w:rPr>
          <w:rFonts w:eastAsia="Dotum" w:cstheme="minorHAnsi"/>
          <w:color w:val="000000" w:themeColor="text1"/>
          <w:lang w:eastAsia="zh-CN"/>
        </w:rPr>
      </w:pPr>
      <w:r w:rsidRPr="00CE096D">
        <w:rPr>
          <w:rFonts w:eastAsia="Times New Roman" w:cstheme="minorHAnsi"/>
          <w:color w:val="000000" w:themeColor="text1"/>
        </w:rPr>
        <w:t>I</w:t>
      </w:r>
      <w:r w:rsidR="00CE096D" w:rsidRPr="00CE096D">
        <w:rPr>
          <w:rFonts w:eastAsia="Times New Roman" w:cstheme="minorHAnsi"/>
          <w:color w:val="000000" w:themeColor="text1"/>
        </w:rPr>
        <w:t>l progetto “</w:t>
      </w:r>
      <w:r w:rsidR="00CE096D" w:rsidRPr="00CE096D">
        <w:rPr>
          <w:rFonts w:eastAsia="Times New Roman" w:cstheme="minorHAnsi"/>
          <w:i/>
          <w:color w:val="000000" w:themeColor="text1"/>
        </w:rPr>
        <w:t>My Place/ My Texts</w:t>
      </w:r>
      <w:r w:rsidR="00CE096D" w:rsidRPr="00CE096D">
        <w:rPr>
          <w:rFonts w:eastAsia="Times New Roman" w:cstheme="minorHAnsi"/>
          <w:color w:val="000000" w:themeColor="text1"/>
        </w:rPr>
        <w:t>”</w:t>
      </w:r>
      <w:r w:rsidRPr="00CE096D">
        <w:rPr>
          <w:rFonts w:eastAsia="Times New Roman" w:cstheme="minorHAnsi"/>
          <w:color w:val="000000" w:themeColor="text1"/>
        </w:rPr>
        <w:t xml:space="preserve"> si basa sull’esperienza pluriennale maturata da GAMeC – Galleria d’Arte Moderna e Contemporanea sul fronte delle politic</w:t>
      </w:r>
      <w:r w:rsidR="0093466C">
        <w:rPr>
          <w:rFonts w:eastAsia="Times New Roman" w:cstheme="minorHAnsi"/>
          <w:color w:val="000000" w:themeColor="text1"/>
        </w:rPr>
        <w:t>he di sviluppo dell’accesso e dell’</w:t>
      </w:r>
      <w:r w:rsidRPr="00CE096D">
        <w:rPr>
          <w:rFonts w:eastAsia="Times New Roman" w:cstheme="minorHAnsi"/>
          <w:color w:val="000000" w:themeColor="text1"/>
        </w:rPr>
        <w:t>inclusione sociale/culturale, con il coinvolgimento attivo di</w:t>
      </w:r>
      <w:r w:rsidR="005C1CF0">
        <w:rPr>
          <w:rFonts w:eastAsia="Times New Roman" w:cstheme="minorHAnsi"/>
          <w:color w:val="000000" w:themeColor="text1"/>
        </w:rPr>
        <w:t xml:space="preserve"> giovani adolescenti di seconda </w:t>
      </w:r>
      <w:r w:rsidRPr="00CE096D">
        <w:rPr>
          <w:rFonts w:eastAsia="Times New Roman" w:cstheme="minorHAnsi"/>
          <w:color w:val="000000" w:themeColor="text1"/>
        </w:rPr>
        <w:t xml:space="preserve">generazione di origine immigrata </w:t>
      </w:r>
      <w:r w:rsidR="00CE096D" w:rsidRPr="00CE096D">
        <w:rPr>
          <w:rFonts w:eastAsia="Times New Roman" w:cstheme="minorHAnsi"/>
          <w:color w:val="000000" w:themeColor="text1"/>
        </w:rPr>
        <w:t xml:space="preserve">nella programmazione culturale </w:t>
      </w:r>
      <w:r w:rsidRPr="00CE096D">
        <w:rPr>
          <w:rFonts w:eastAsia="Times New Roman" w:cstheme="minorHAnsi"/>
          <w:color w:val="000000" w:themeColor="text1"/>
        </w:rPr>
        <w:t xml:space="preserve">del Museo. </w:t>
      </w:r>
      <w:r w:rsidR="005C1CF0">
        <w:rPr>
          <w:rFonts w:eastAsia="Dotum" w:cstheme="minorHAnsi"/>
          <w:color w:val="000000" w:themeColor="text1"/>
          <w:lang w:eastAsia="zh-CN"/>
        </w:rPr>
        <w:t>Partendo quindi dall’</w:t>
      </w:r>
      <w:r w:rsidRPr="00CE096D">
        <w:rPr>
          <w:rFonts w:eastAsia="Dotum" w:cstheme="minorHAnsi"/>
          <w:color w:val="000000" w:themeColor="text1"/>
          <w:lang w:eastAsia="zh-CN"/>
        </w:rPr>
        <w:t>osservazione e partecipazione al progetto si è sviluppato in parallelo il progetto di te</w:t>
      </w:r>
      <w:r w:rsidR="005C1CF0">
        <w:rPr>
          <w:rFonts w:eastAsia="Dotum" w:cstheme="minorHAnsi"/>
          <w:color w:val="000000" w:themeColor="text1"/>
          <w:lang w:eastAsia="zh-CN"/>
        </w:rPr>
        <w:t xml:space="preserve">si della stagista Nicole Mora. </w:t>
      </w:r>
      <w:r w:rsidRPr="00CE096D">
        <w:rPr>
          <w:rFonts w:eastAsia="Dotum" w:cstheme="minorHAnsi"/>
          <w:color w:val="000000" w:themeColor="text1"/>
          <w:lang w:eastAsia="zh-CN"/>
        </w:rPr>
        <w:t>Nella valutazione sono s</w:t>
      </w:r>
      <w:r w:rsidR="005C1CF0">
        <w:rPr>
          <w:rFonts w:eastAsia="Dotum" w:cstheme="minorHAnsi"/>
          <w:color w:val="000000" w:themeColor="text1"/>
          <w:lang w:eastAsia="zh-CN"/>
        </w:rPr>
        <w:t xml:space="preserve">tati integrati diversi metodi e </w:t>
      </w:r>
      <w:r w:rsidRPr="00CE096D">
        <w:rPr>
          <w:rFonts w:eastAsia="Dotum" w:cstheme="minorHAnsi"/>
          <w:color w:val="000000" w:themeColor="text1"/>
          <w:lang w:eastAsia="zh-CN"/>
        </w:rPr>
        <w:t>strumenti sia di tipo quantitativo che qualitativo, come questionari di valutazione, l’osservazione diretta dei vari incontri momenti di focus group con le ideatrici e conduttrici del progetto.</w:t>
      </w:r>
    </w:p>
    <w:p w14:paraId="4B8EE4A4" w14:textId="06D7F2C2" w:rsidR="005529E7" w:rsidRPr="00CE096D" w:rsidRDefault="005529E7" w:rsidP="00DC37A6">
      <w:pPr>
        <w:spacing w:after="0" w:line="240" w:lineRule="auto"/>
        <w:jc w:val="both"/>
        <w:rPr>
          <w:rFonts w:eastAsia="Dotum" w:cstheme="minorHAnsi"/>
          <w:color w:val="000000" w:themeColor="text1"/>
          <w:lang w:eastAsia="zh-CN"/>
        </w:rPr>
      </w:pPr>
      <w:r w:rsidRPr="00CE096D">
        <w:rPr>
          <w:rFonts w:eastAsia="Dotum" w:cstheme="minorHAnsi"/>
          <w:color w:val="000000" w:themeColor="text1"/>
          <w:lang w:eastAsia="zh-CN"/>
        </w:rPr>
        <w:t xml:space="preserve">La valutazione </w:t>
      </w:r>
      <w:r w:rsidR="00FC15DF">
        <w:rPr>
          <w:rFonts w:eastAsia="Dotum" w:cstheme="minorHAnsi"/>
          <w:color w:val="000000" w:themeColor="text1"/>
          <w:lang w:eastAsia="zh-CN"/>
        </w:rPr>
        <w:t>e l’a</w:t>
      </w:r>
      <w:r w:rsidRPr="00CE096D">
        <w:rPr>
          <w:rFonts w:eastAsia="Dotum" w:cstheme="minorHAnsi"/>
          <w:color w:val="000000" w:themeColor="text1"/>
          <w:lang w:eastAsia="zh-CN"/>
        </w:rPr>
        <w:t xml:space="preserve">nalisi del progetto </w:t>
      </w:r>
      <w:r w:rsidR="00FC15DF">
        <w:rPr>
          <w:rFonts w:eastAsia="Dotum" w:cstheme="minorHAnsi"/>
          <w:color w:val="000000" w:themeColor="text1"/>
          <w:lang w:eastAsia="zh-CN"/>
        </w:rPr>
        <w:t>hanno comportato</w:t>
      </w:r>
      <w:r w:rsidRPr="00CE096D">
        <w:rPr>
          <w:rFonts w:eastAsia="Dotum" w:cstheme="minorHAnsi"/>
          <w:color w:val="000000" w:themeColor="text1"/>
          <w:lang w:eastAsia="zh-CN"/>
        </w:rPr>
        <w:t xml:space="preserve"> un percorso lungo sia in itinere che ex</w:t>
      </w:r>
      <w:r w:rsidR="00DC4034" w:rsidRPr="00CE096D">
        <w:rPr>
          <w:rFonts w:eastAsia="Dotum" w:cstheme="minorHAnsi"/>
          <w:color w:val="000000" w:themeColor="text1"/>
          <w:lang w:eastAsia="zh-CN"/>
        </w:rPr>
        <w:t xml:space="preserve"> </w:t>
      </w:r>
      <w:r w:rsidR="00C361CF">
        <w:rPr>
          <w:rFonts w:eastAsia="Dotum" w:cstheme="minorHAnsi"/>
          <w:color w:val="000000" w:themeColor="text1"/>
          <w:lang w:eastAsia="zh-CN"/>
        </w:rPr>
        <w:t xml:space="preserve">post </w:t>
      </w:r>
      <w:r w:rsidR="00DC4034" w:rsidRPr="00CE096D">
        <w:rPr>
          <w:rFonts w:eastAsia="Dotum" w:cstheme="minorHAnsi"/>
          <w:color w:val="000000" w:themeColor="text1"/>
          <w:lang w:eastAsia="zh-CN"/>
        </w:rPr>
        <w:t>e ha coinvolto direttamente l’</w:t>
      </w:r>
      <w:r w:rsidRPr="00CE096D">
        <w:rPr>
          <w:rFonts w:eastAsia="Dotum" w:cstheme="minorHAnsi"/>
          <w:color w:val="000000" w:themeColor="text1"/>
          <w:lang w:eastAsia="zh-CN"/>
        </w:rPr>
        <w:t>ideatrice del progetto Giovanna Brambilla</w:t>
      </w:r>
      <w:r w:rsidR="0097087A">
        <w:rPr>
          <w:rFonts w:eastAsia="Dotum" w:cstheme="minorHAnsi"/>
          <w:color w:val="000000" w:themeColor="text1"/>
          <w:lang w:eastAsia="zh-CN"/>
        </w:rPr>
        <w:t>,</w:t>
      </w:r>
      <w:r w:rsidRPr="00CE096D">
        <w:rPr>
          <w:rFonts w:eastAsia="Dotum" w:cstheme="minorHAnsi"/>
          <w:color w:val="000000" w:themeColor="text1"/>
          <w:lang w:eastAsia="zh-CN"/>
        </w:rPr>
        <w:t xml:space="preserve"> le conduttrici del progetto e le studentesse coinvolte nel progetto.</w:t>
      </w:r>
    </w:p>
    <w:p w14:paraId="69609899" w14:textId="078278F0" w:rsidR="005871B0" w:rsidRDefault="005529E7" w:rsidP="00DC37A6">
      <w:pPr>
        <w:spacing w:after="0" w:line="240" w:lineRule="auto"/>
        <w:jc w:val="both"/>
        <w:rPr>
          <w:rFonts w:cstheme="minorHAnsi"/>
          <w:i/>
          <w:color w:val="000000" w:themeColor="text1"/>
          <w:shd w:val="clear" w:color="auto" w:fill="FFFFFF"/>
        </w:rPr>
      </w:pPr>
      <w:r w:rsidRPr="00CE096D">
        <w:rPr>
          <w:rFonts w:cstheme="minorHAnsi"/>
          <w:color w:val="000000" w:themeColor="text1"/>
          <w:kern w:val="22"/>
        </w:rPr>
        <w:t xml:space="preserve">Per </w:t>
      </w:r>
      <w:r w:rsidR="00DC4034" w:rsidRPr="00CE096D">
        <w:rPr>
          <w:rFonts w:cstheme="minorHAnsi"/>
          <w:color w:val="000000" w:themeColor="text1"/>
          <w:kern w:val="22"/>
        </w:rPr>
        <w:t xml:space="preserve">i dettagli </w:t>
      </w:r>
      <w:r w:rsidRPr="00CE096D">
        <w:rPr>
          <w:rFonts w:cstheme="minorHAnsi"/>
          <w:color w:val="000000" w:themeColor="text1"/>
          <w:kern w:val="22"/>
        </w:rPr>
        <w:t xml:space="preserve">relativi al progetto è possibile visionare la </w:t>
      </w:r>
      <w:r w:rsidRPr="00CE096D">
        <w:rPr>
          <w:rFonts w:cstheme="minorHAnsi"/>
          <w:color w:val="000000" w:themeColor="text1"/>
          <w:shd w:val="clear" w:color="auto" w:fill="FFFFFF"/>
        </w:rPr>
        <w:t>scheda di progetto pubblicata su “Patrimonio e Intercultura” (</w:t>
      </w:r>
      <w:r w:rsidR="0097087A">
        <w:fldChar w:fldCharType="begin"/>
      </w:r>
      <w:r w:rsidR="0097087A">
        <w:instrText xml:space="preserve"> HYPERLINK "http://www.patrimonioeintercultur.ismu.org" \t "_blank" </w:instrText>
      </w:r>
      <w:r w:rsidR="0097087A">
        <w:fldChar w:fldCharType="separate"/>
      </w:r>
      <w:r w:rsidRPr="00CE096D">
        <w:rPr>
          <w:rStyle w:val="Collegamentoipertestuale"/>
          <w:rFonts w:cstheme="minorHAnsi"/>
          <w:color w:val="000000" w:themeColor="text1"/>
        </w:rPr>
        <w:t>www.patrimonioeintercultura.ismu.org</w:t>
      </w:r>
      <w:r w:rsidR="0097087A">
        <w:rPr>
          <w:rStyle w:val="Collegamentoipertestuale"/>
          <w:rFonts w:cstheme="minorHAnsi"/>
          <w:color w:val="000000" w:themeColor="text1"/>
        </w:rPr>
        <w:fldChar w:fldCharType="end"/>
      </w:r>
      <w:r w:rsidRPr="00CE096D">
        <w:rPr>
          <w:rFonts w:cstheme="minorHAnsi"/>
          <w:color w:val="000000" w:themeColor="text1"/>
          <w:shd w:val="clear" w:color="auto" w:fill="FFFFFF"/>
        </w:rPr>
        <w:t xml:space="preserve">) nella sezione “Esperienze”, ordinate per Regione, </w:t>
      </w:r>
      <w:r w:rsidR="00C361CF">
        <w:rPr>
          <w:rFonts w:cstheme="minorHAnsi"/>
          <w:color w:val="000000" w:themeColor="text1"/>
          <w:shd w:val="clear" w:color="auto" w:fill="FFFFFF"/>
        </w:rPr>
        <w:t>è pubblicata</w:t>
      </w:r>
      <w:r w:rsidRPr="00CE096D">
        <w:rPr>
          <w:rFonts w:cstheme="minorHAnsi"/>
          <w:color w:val="000000" w:themeColor="text1"/>
          <w:shd w:val="clear" w:color="auto" w:fill="FFFFFF"/>
        </w:rPr>
        <w:t xml:space="preserve"> la scheda a “</w:t>
      </w:r>
      <w:r w:rsidRPr="00CE096D">
        <w:rPr>
          <w:rFonts w:cstheme="minorHAnsi"/>
          <w:i/>
          <w:color w:val="000000" w:themeColor="text1"/>
          <w:shd w:val="clear" w:color="auto" w:fill="FFFFFF"/>
        </w:rPr>
        <w:t>My Place/My Texts</w:t>
      </w:r>
      <w:r w:rsidR="00C92DBD" w:rsidRPr="00CE096D">
        <w:rPr>
          <w:rFonts w:cstheme="minorHAnsi"/>
          <w:i/>
          <w:color w:val="000000" w:themeColor="text1"/>
          <w:shd w:val="clear" w:color="auto" w:fill="FFFFFF"/>
        </w:rPr>
        <w:t>”</w:t>
      </w:r>
      <w:r w:rsidRPr="00CE096D">
        <w:rPr>
          <w:rFonts w:cstheme="minorHAnsi"/>
          <w:i/>
          <w:color w:val="000000" w:themeColor="text1"/>
          <w:shd w:val="clear" w:color="auto" w:fill="FFFFFF"/>
        </w:rPr>
        <w:t>.</w:t>
      </w:r>
    </w:p>
    <w:p w14:paraId="6EEDD18E" w14:textId="77777777" w:rsidR="00474654" w:rsidRPr="005C1CF0" w:rsidRDefault="00474654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DCD9759" w14:textId="355C5529" w:rsidR="00F803D5" w:rsidRPr="00CE096D" w:rsidRDefault="0084755A" w:rsidP="00DC37A6">
      <w:pPr>
        <w:spacing w:after="0" w:line="240" w:lineRule="auto"/>
        <w:jc w:val="both"/>
        <w:outlineLvl w:val="0"/>
        <w:rPr>
          <w:rFonts w:cstheme="minorHAnsi"/>
          <w:b/>
        </w:rPr>
      </w:pPr>
      <w:r w:rsidRPr="00CE096D">
        <w:rPr>
          <w:rFonts w:cstheme="minorHAnsi"/>
          <w:b/>
        </w:rPr>
        <w:t>L’</w:t>
      </w:r>
      <w:r w:rsidR="00D31C3E">
        <w:rPr>
          <w:rFonts w:cstheme="minorHAnsi"/>
          <w:b/>
        </w:rPr>
        <w:t>e</w:t>
      </w:r>
      <w:r w:rsidR="00F803D5" w:rsidRPr="00CE096D">
        <w:rPr>
          <w:rFonts w:cstheme="minorHAnsi"/>
          <w:b/>
        </w:rPr>
        <w:t>nte promotore del progetto</w:t>
      </w:r>
    </w:p>
    <w:p w14:paraId="19286783" w14:textId="05DA7B8A" w:rsidR="00F803D5" w:rsidRDefault="00F803D5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E096D">
        <w:rPr>
          <w:rFonts w:cstheme="minorHAnsi"/>
          <w:color w:val="000000" w:themeColor="text1"/>
        </w:rPr>
        <w:t>Il progetto di documentazione e valutazione è stato svolto presso la G</w:t>
      </w:r>
      <w:r w:rsidR="0097087A">
        <w:rPr>
          <w:rFonts w:cstheme="minorHAnsi"/>
          <w:color w:val="000000" w:themeColor="text1"/>
        </w:rPr>
        <w:t>A</w:t>
      </w:r>
      <w:r w:rsidRPr="00CE096D">
        <w:rPr>
          <w:rFonts w:cstheme="minorHAnsi"/>
          <w:color w:val="000000" w:themeColor="text1"/>
        </w:rPr>
        <w:t>MeC (Galleria d’Arte Moderna e Contemporanea) di Bergamo.</w:t>
      </w:r>
    </w:p>
    <w:p w14:paraId="50B6A8B4" w14:textId="77777777" w:rsidR="00474654" w:rsidRPr="00CE096D" w:rsidRDefault="00474654" w:rsidP="00DC37A6">
      <w:pPr>
        <w:spacing w:after="0" w:line="240" w:lineRule="auto"/>
        <w:jc w:val="both"/>
        <w:rPr>
          <w:rFonts w:cstheme="minorHAnsi"/>
        </w:rPr>
      </w:pPr>
    </w:p>
    <w:p w14:paraId="3E17C78F" w14:textId="2C5C960D" w:rsidR="00F803D5" w:rsidRPr="00CE096D" w:rsidRDefault="005C1CF0" w:rsidP="00DC37A6">
      <w:pPr>
        <w:spacing w:after="0" w:line="240" w:lineRule="auto"/>
        <w:jc w:val="both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I </w:t>
      </w:r>
      <w:r w:rsidR="00C92DBD" w:rsidRPr="00CE096D">
        <w:rPr>
          <w:rFonts w:cstheme="minorHAnsi"/>
          <w:b/>
        </w:rPr>
        <w:t>r</w:t>
      </w:r>
      <w:r w:rsidR="00F803D5" w:rsidRPr="00CE096D">
        <w:rPr>
          <w:rFonts w:cstheme="minorHAnsi"/>
          <w:b/>
        </w:rPr>
        <w:t>esponsabili del progetto</w:t>
      </w:r>
    </w:p>
    <w:p w14:paraId="0F264319" w14:textId="0172C210" w:rsidR="005529E7" w:rsidRDefault="00F803D5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E096D">
        <w:rPr>
          <w:rFonts w:cstheme="minorHAnsi"/>
          <w:color w:val="000000" w:themeColor="text1"/>
        </w:rPr>
        <w:t>Brambilla Giov</w:t>
      </w:r>
      <w:r w:rsidR="00A97B9E">
        <w:rPr>
          <w:rFonts w:cstheme="minorHAnsi"/>
          <w:color w:val="000000" w:themeColor="text1"/>
        </w:rPr>
        <w:t>anna, responsabile dei Servizi e</w:t>
      </w:r>
      <w:r w:rsidRPr="00CE096D">
        <w:rPr>
          <w:rFonts w:cstheme="minorHAnsi"/>
          <w:color w:val="000000" w:themeColor="text1"/>
        </w:rPr>
        <w:t>ducativi della G</w:t>
      </w:r>
      <w:r w:rsidR="0097087A">
        <w:rPr>
          <w:rFonts w:cstheme="minorHAnsi"/>
          <w:color w:val="000000" w:themeColor="text1"/>
        </w:rPr>
        <w:t>A</w:t>
      </w:r>
      <w:r w:rsidRPr="00CE096D">
        <w:rPr>
          <w:rFonts w:cstheme="minorHAnsi"/>
          <w:color w:val="000000" w:themeColor="text1"/>
        </w:rPr>
        <w:t>MeC (Galleria Moderna e Contemporanea di Bergamo.</w:t>
      </w:r>
    </w:p>
    <w:p w14:paraId="31E6F3DF" w14:textId="77777777" w:rsidR="00474654" w:rsidRPr="00CE096D" w:rsidRDefault="00474654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3CB1EF0" w14:textId="15C15385" w:rsidR="00DE62AF" w:rsidRPr="00DE62AF" w:rsidRDefault="00F803D5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CE096D">
        <w:rPr>
          <w:rFonts w:cstheme="minorHAnsi"/>
          <w:b/>
          <w:color w:val="000000" w:themeColor="text1"/>
        </w:rPr>
        <w:t>I destinatari</w:t>
      </w:r>
      <w:r w:rsidR="00DE62AF">
        <w:rPr>
          <w:rFonts w:cstheme="minorHAnsi"/>
          <w:b/>
          <w:color w:val="000000" w:themeColor="text1"/>
        </w:rPr>
        <w:t xml:space="preserve"> </w:t>
      </w:r>
    </w:p>
    <w:p w14:paraId="158491CC" w14:textId="116692C4" w:rsidR="003C4EB6" w:rsidRPr="00DE62AF" w:rsidRDefault="00DC37A6" w:rsidP="00DC37A6">
      <w:pPr>
        <w:spacing w:after="0" w:line="240" w:lineRule="auto"/>
        <w:jc w:val="both"/>
        <w:outlineLvl w:val="0"/>
        <w:rPr>
          <w:rFonts w:cstheme="minorHAnsi"/>
          <w:i/>
          <w:color w:val="000000" w:themeColor="text1"/>
        </w:rPr>
      </w:pPr>
      <w:r w:rsidRPr="00DE62AF">
        <w:rPr>
          <w:rFonts w:cstheme="minorHAnsi"/>
          <w:i/>
          <w:color w:val="000000" w:themeColor="text1"/>
        </w:rPr>
        <w:t>I destinatari del progetto “MyPlace-MyTexts”</w:t>
      </w:r>
    </w:p>
    <w:p w14:paraId="3B24DFF0" w14:textId="3CCB7DE2" w:rsidR="00EA4BA3" w:rsidRDefault="00F803D5" w:rsidP="00450F24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E096D">
        <w:rPr>
          <w:rFonts w:cstheme="minorHAnsi"/>
          <w:color w:val="000000" w:themeColor="text1"/>
        </w:rPr>
        <w:t>Giovani adolescenti tra i 15 e i 19 anni, ma l’anagrafica è stata modificata alla luce delle necessità e delle opportunità offerte dal progetto. Nel progetto definitivo sono state coinvolte ragazze dai 15 ai 23 anni.</w:t>
      </w:r>
    </w:p>
    <w:p w14:paraId="138EB2F9" w14:textId="27192FB6" w:rsidR="003C4EB6" w:rsidRPr="00DE62AF" w:rsidRDefault="003C4EB6" w:rsidP="00DC37A6">
      <w:pPr>
        <w:spacing w:after="0" w:line="240" w:lineRule="auto"/>
        <w:jc w:val="both"/>
        <w:outlineLvl w:val="0"/>
        <w:rPr>
          <w:rFonts w:cstheme="minorHAnsi"/>
          <w:i/>
          <w:color w:val="000000" w:themeColor="text1"/>
        </w:rPr>
      </w:pPr>
      <w:r w:rsidRPr="00DE62AF">
        <w:rPr>
          <w:rFonts w:cstheme="minorHAnsi"/>
          <w:i/>
          <w:color w:val="000000" w:themeColor="text1"/>
        </w:rPr>
        <w:t>I destinatari del progetto di verifica e valutazione del progetto</w:t>
      </w:r>
    </w:p>
    <w:p w14:paraId="6474AEFB" w14:textId="2F144F7B" w:rsidR="003C4EB6" w:rsidRDefault="0097087A" w:rsidP="00450F24">
      <w:pPr>
        <w:pStyle w:val="Paragrafoelenco"/>
        <w:numPr>
          <w:ilvl w:val="0"/>
          <w:numId w:val="17"/>
        </w:numPr>
        <w:spacing w:after="0" w:line="240" w:lineRule="auto"/>
        <w:jc w:val="both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La responsabile e gli operatori dei </w:t>
      </w:r>
      <w:r w:rsidR="00A97B9E">
        <w:rPr>
          <w:rFonts w:cstheme="minorHAnsi"/>
          <w:color w:val="000000" w:themeColor="text1"/>
        </w:rPr>
        <w:t>Servizi e</w:t>
      </w:r>
      <w:r w:rsidR="003C4EB6" w:rsidRPr="00801082">
        <w:rPr>
          <w:rFonts w:cstheme="minorHAnsi"/>
          <w:color w:val="000000" w:themeColor="text1"/>
        </w:rPr>
        <w:t>ducativi della GAMeC</w:t>
      </w:r>
      <w:r>
        <w:rPr>
          <w:rFonts w:cstheme="minorHAnsi"/>
          <w:color w:val="000000" w:themeColor="text1"/>
        </w:rPr>
        <w:t>.</w:t>
      </w:r>
      <w:r w:rsidR="003C4EB6" w:rsidRPr="00801082">
        <w:rPr>
          <w:rFonts w:cstheme="minorHAnsi"/>
          <w:color w:val="000000" w:themeColor="text1"/>
        </w:rPr>
        <w:t xml:space="preserve"> </w:t>
      </w:r>
    </w:p>
    <w:p w14:paraId="65A91FF7" w14:textId="5ADE0C67" w:rsidR="003C4EB6" w:rsidRDefault="003C4EB6" w:rsidP="00DC37A6">
      <w:pPr>
        <w:pStyle w:val="Paragrafoelenco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67D495DA" w14:textId="3D6A633B" w:rsidR="000556A6" w:rsidRDefault="005768EB" w:rsidP="00DC37A6">
      <w:pPr>
        <w:spacing w:after="0" w:line="240" w:lineRule="auto"/>
        <w:jc w:val="both"/>
        <w:outlineLvl w:val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Gli operatori –</w:t>
      </w:r>
      <w:r>
        <w:rPr>
          <w:rFonts w:cstheme="minorHAnsi"/>
          <w:bCs/>
          <w:i/>
          <w:color w:val="000000" w:themeColor="text1"/>
        </w:rPr>
        <w:t xml:space="preserve"> </w:t>
      </w:r>
      <w:r w:rsidRPr="009E1EC6">
        <w:rPr>
          <w:rFonts w:cstheme="minorHAnsi"/>
          <w:b/>
          <w:bCs/>
          <w:i/>
          <w:color w:val="000000" w:themeColor="text1"/>
        </w:rPr>
        <w:t>l’</w:t>
      </w:r>
      <w:r w:rsidRPr="009E1EC6">
        <w:rPr>
          <w:rFonts w:ascii="Calibri" w:hAnsi="Calibri" w:cs="Calibri"/>
          <w:b/>
          <w:bCs/>
          <w:i/>
          <w:color w:val="000000" w:themeColor="text1"/>
        </w:rPr>
        <w:t>É</w:t>
      </w:r>
      <w:r w:rsidR="00F803D5" w:rsidRPr="009E1EC6">
        <w:rPr>
          <w:rFonts w:cstheme="minorHAnsi"/>
          <w:b/>
          <w:bCs/>
          <w:i/>
          <w:color w:val="000000" w:themeColor="text1"/>
        </w:rPr>
        <w:t>quipe</w:t>
      </w:r>
      <w:r w:rsidR="00F803D5" w:rsidRPr="00CE096D">
        <w:rPr>
          <w:rFonts w:cstheme="minorHAnsi"/>
          <w:b/>
          <w:bCs/>
          <w:color w:val="000000" w:themeColor="text1"/>
        </w:rPr>
        <w:t xml:space="preserve"> di progetto</w:t>
      </w:r>
      <w:r w:rsidR="003C4EB6">
        <w:rPr>
          <w:rFonts w:cstheme="minorHAnsi"/>
          <w:b/>
          <w:bCs/>
          <w:color w:val="000000" w:themeColor="text1"/>
        </w:rPr>
        <w:t xml:space="preserve"> </w:t>
      </w:r>
    </w:p>
    <w:p w14:paraId="0931663F" w14:textId="2A8B9011" w:rsidR="005C1CF0" w:rsidRDefault="00F803D5" w:rsidP="00DC37A6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5C1CF0">
        <w:rPr>
          <w:rFonts w:cstheme="minorHAnsi"/>
          <w:color w:val="000000" w:themeColor="text1"/>
        </w:rPr>
        <w:t>Giovanna Brambilla</w:t>
      </w:r>
      <w:r w:rsidR="00A97B9E">
        <w:rPr>
          <w:rFonts w:cstheme="minorHAnsi"/>
          <w:color w:val="000000" w:themeColor="text1"/>
        </w:rPr>
        <w:t>, Responsabile Servizi e</w:t>
      </w:r>
      <w:r w:rsidRPr="005C1CF0">
        <w:rPr>
          <w:rFonts w:cstheme="minorHAnsi"/>
          <w:color w:val="000000" w:themeColor="text1"/>
        </w:rPr>
        <w:t>ducativi GAMeC, responsabile del progetto; Clara Manella, Coordinamento Servizi Educativi, Valentina Ger</w:t>
      </w:r>
      <w:r w:rsidR="00A97B9E">
        <w:rPr>
          <w:rFonts w:cstheme="minorHAnsi"/>
          <w:color w:val="000000" w:themeColor="text1"/>
        </w:rPr>
        <w:t>vasoni, collaboratrice Servizi e</w:t>
      </w:r>
      <w:r w:rsidRPr="005C1CF0">
        <w:rPr>
          <w:rFonts w:cstheme="minorHAnsi"/>
          <w:color w:val="000000" w:themeColor="text1"/>
        </w:rPr>
        <w:t>ducativi.</w:t>
      </w:r>
    </w:p>
    <w:p w14:paraId="7AC44763" w14:textId="1A3548AA" w:rsidR="000556A6" w:rsidRPr="005C1CF0" w:rsidRDefault="00F803D5" w:rsidP="00DC37A6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5C1CF0">
        <w:rPr>
          <w:rFonts w:cstheme="minorHAnsi"/>
          <w:color w:val="000000" w:themeColor="text1"/>
        </w:rPr>
        <w:t xml:space="preserve">Rita Ceresoli, </w:t>
      </w:r>
      <w:r w:rsidRPr="005C1CF0">
        <w:rPr>
          <w:rFonts w:cstheme="minorHAnsi"/>
          <w:color w:val="000000" w:themeColor="text1"/>
          <w:kern w:val="22"/>
        </w:rPr>
        <w:t>educatrice museale della GAMeC.</w:t>
      </w:r>
    </w:p>
    <w:p w14:paraId="0649DB10" w14:textId="10EBF527" w:rsidR="003C4EB6" w:rsidRDefault="00F803D5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5C1CF0">
        <w:rPr>
          <w:rFonts w:cstheme="minorHAnsi"/>
          <w:color w:val="000000" w:themeColor="text1"/>
        </w:rPr>
        <w:t xml:space="preserve">Maria Grazia Panigada, </w:t>
      </w:r>
      <w:r w:rsidRPr="005C1CF0">
        <w:rPr>
          <w:rFonts w:cstheme="minorHAnsi"/>
          <w:color w:val="000000" w:themeColor="text1"/>
          <w:kern w:val="22"/>
        </w:rPr>
        <w:t>attualmente Direttrice delle stagioni di prosa del Teatro Donizetti e del Teatro Sociale</w:t>
      </w:r>
      <w:r w:rsidRPr="005C1CF0">
        <w:rPr>
          <w:rFonts w:cstheme="minorHAnsi"/>
          <w:color w:val="000000" w:themeColor="text1"/>
        </w:rPr>
        <w:t>, esperta di narrazione in contesti museali.</w:t>
      </w:r>
    </w:p>
    <w:p w14:paraId="766404F8" w14:textId="04FD3588" w:rsidR="0097087A" w:rsidRPr="005C1CF0" w:rsidRDefault="00975A20" w:rsidP="0097087A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Nicole Mora: tirocinante e </w:t>
      </w:r>
      <w:r w:rsidR="0097087A" w:rsidRPr="005C1CF0">
        <w:rPr>
          <w:rFonts w:cstheme="minorHAnsi"/>
          <w:color w:val="000000" w:themeColor="text1"/>
        </w:rPr>
        <w:t>tutor de</w:t>
      </w:r>
      <w:r>
        <w:rPr>
          <w:rFonts w:cstheme="minorHAnsi"/>
          <w:color w:val="000000" w:themeColor="text1"/>
        </w:rPr>
        <w:t>l progetto</w:t>
      </w:r>
      <w:r w:rsidR="00A97B9E">
        <w:rPr>
          <w:rFonts w:cstheme="minorHAnsi"/>
          <w:color w:val="000000" w:themeColor="text1"/>
        </w:rPr>
        <w:t>, Master in Servizi e</w:t>
      </w:r>
      <w:r w:rsidR="0097087A" w:rsidRPr="005C1CF0">
        <w:rPr>
          <w:rFonts w:cstheme="minorHAnsi"/>
          <w:color w:val="000000" w:themeColor="text1"/>
        </w:rPr>
        <w:t xml:space="preserve">ducativi </w:t>
      </w:r>
      <w:r w:rsidR="0097087A" w:rsidRPr="005C1CF0">
        <w:rPr>
          <w:rFonts w:cstheme="minorHAnsi"/>
          <w:color w:val="000000" w:themeColor="text1"/>
          <w:shd w:val="clear" w:color="auto" w:fill="FFFFFF"/>
        </w:rPr>
        <w:t>per il Patrimonio Artistico, dei Musei Storici e di Arti Visive presso l’Università Cattolica del Sacro Cuore di Milano.</w:t>
      </w:r>
    </w:p>
    <w:p w14:paraId="761F83B2" w14:textId="77777777" w:rsidR="0097087A" w:rsidRDefault="0097087A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59BFDC2" w14:textId="016BF1C3" w:rsidR="000556A6" w:rsidRPr="005C1CF0" w:rsidRDefault="00F803D5" w:rsidP="00DC37A6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5C1CF0">
        <w:rPr>
          <w:rFonts w:cstheme="minorHAnsi"/>
          <w:color w:val="000000" w:themeColor="text1"/>
        </w:rPr>
        <w:t>Ente promotore: Comune di Bergamo, Assessorato alle Politiche Giovanili.</w:t>
      </w:r>
    </w:p>
    <w:p w14:paraId="476BA165" w14:textId="17951B70" w:rsidR="00474654" w:rsidRDefault="005871B0" w:rsidP="00DC37A6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5C1CF0">
        <w:rPr>
          <w:rFonts w:cstheme="minorHAnsi"/>
          <w:color w:val="000000" w:themeColor="text1"/>
        </w:rPr>
        <w:t>Is</w:t>
      </w:r>
      <w:r w:rsidR="00F803D5" w:rsidRPr="005C1CF0">
        <w:rPr>
          <w:rFonts w:cstheme="minorHAnsi"/>
          <w:color w:val="000000" w:themeColor="text1"/>
        </w:rPr>
        <w:t xml:space="preserve">tituzioni partner di questa sezione del </w:t>
      </w:r>
      <w:r w:rsidR="0041682C" w:rsidRPr="005C1CF0">
        <w:rPr>
          <w:rFonts w:cstheme="minorHAnsi"/>
          <w:color w:val="000000" w:themeColor="text1"/>
        </w:rPr>
        <w:t xml:space="preserve">progetto </w:t>
      </w:r>
      <w:r w:rsidR="0041682C" w:rsidRPr="005C1CF0">
        <w:rPr>
          <w:rFonts w:cstheme="minorHAnsi"/>
          <w:i/>
          <w:color w:val="000000" w:themeColor="text1"/>
        </w:rPr>
        <w:t>“Otrevisioni</w:t>
      </w:r>
      <w:r w:rsidR="0041682C" w:rsidRPr="005C1CF0">
        <w:rPr>
          <w:rFonts w:cstheme="minorHAnsi"/>
          <w:color w:val="000000" w:themeColor="text1"/>
        </w:rPr>
        <w:t xml:space="preserve">”: GAMeC, </w:t>
      </w:r>
      <w:r w:rsidR="00F803D5" w:rsidRPr="005C1CF0">
        <w:rPr>
          <w:rFonts w:cstheme="minorHAnsi"/>
          <w:color w:val="000000" w:themeColor="text1"/>
        </w:rPr>
        <w:t xml:space="preserve">Galleria d’Arte Moderna e Contemporanea di Bergamo, la </w:t>
      </w:r>
      <w:r w:rsidR="0097087A">
        <w:rPr>
          <w:rFonts w:eastAsia="Times New Roman" w:cstheme="minorHAnsi"/>
          <w:color w:val="000000" w:themeColor="text1"/>
        </w:rPr>
        <w:t>Pigmenti - C</w:t>
      </w:r>
      <w:r w:rsidR="00F803D5" w:rsidRPr="005C1CF0">
        <w:rPr>
          <w:rFonts w:eastAsia="Times New Roman" w:cstheme="minorHAnsi"/>
          <w:color w:val="000000" w:themeColor="text1"/>
        </w:rPr>
        <w:t>ooperativa Patronato San Vincenzo e l’impresa sociale HG80</w:t>
      </w:r>
      <w:r w:rsidR="00F803D5" w:rsidRPr="005C1CF0">
        <w:rPr>
          <w:rFonts w:cstheme="minorHAnsi"/>
          <w:color w:val="000000" w:themeColor="text1"/>
        </w:rPr>
        <w:t>.</w:t>
      </w:r>
    </w:p>
    <w:p w14:paraId="3F702F86" w14:textId="77777777" w:rsidR="00474654" w:rsidRPr="00474654" w:rsidRDefault="00474654" w:rsidP="00DC37A6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61F06F9D" w14:textId="7D1C72C3" w:rsidR="00F803D5" w:rsidRPr="00CE096D" w:rsidRDefault="00F803D5" w:rsidP="00DC37A6">
      <w:pPr>
        <w:widowControl w:val="0"/>
        <w:spacing w:after="0" w:line="240" w:lineRule="auto"/>
        <w:jc w:val="both"/>
        <w:outlineLvl w:val="0"/>
        <w:rPr>
          <w:rFonts w:cstheme="minorHAnsi"/>
          <w:color w:val="000000" w:themeColor="text1"/>
        </w:rPr>
      </w:pPr>
      <w:r w:rsidRPr="00CE096D">
        <w:rPr>
          <w:rFonts w:cstheme="minorHAnsi"/>
          <w:b/>
          <w:color w:val="000000" w:themeColor="text1"/>
        </w:rPr>
        <w:t xml:space="preserve">La formazione </w:t>
      </w:r>
    </w:p>
    <w:p w14:paraId="188A26FA" w14:textId="48A4529F" w:rsidR="000556A6" w:rsidRDefault="00F803D5" w:rsidP="00DC37A6">
      <w:pPr>
        <w:spacing w:after="0" w:line="240" w:lineRule="auto"/>
        <w:jc w:val="both"/>
        <w:rPr>
          <w:rFonts w:eastAsia="Dotum" w:cstheme="minorHAnsi"/>
          <w:color w:val="000000" w:themeColor="text1"/>
          <w:lang w:eastAsia="zh-CN"/>
        </w:rPr>
      </w:pPr>
      <w:r w:rsidRPr="00CE096D">
        <w:rPr>
          <w:rFonts w:cstheme="minorHAnsi"/>
          <w:color w:val="000000" w:themeColor="text1"/>
        </w:rPr>
        <w:t xml:space="preserve">La formazione e stata condotta nell’arco dell’intero progetto e </w:t>
      </w:r>
      <w:r w:rsidRPr="00CE096D">
        <w:rPr>
          <w:rFonts w:eastAsia="Dotum" w:cstheme="minorHAnsi"/>
          <w:color w:val="000000" w:themeColor="text1"/>
          <w:lang w:eastAsia="zh-CN"/>
        </w:rPr>
        <w:t xml:space="preserve">si </w:t>
      </w:r>
      <w:r w:rsidR="009E1EC6">
        <w:rPr>
          <w:rFonts w:eastAsia="Dotum" w:cstheme="minorHAnsi"/>
          <w:color w:val="000000" w:themeColor="text1"/>
          <w:lang w:eastAsia="zh-CN"/>
        </w:rPr>
        <w:t xml:space="preserve">è </w:t>
      </w:r>
      <w:r w:rsidRPr="00CE096D">
        <w:rPr>
          <w:rFonts w:eastAsia="Dotum" w:cstheme="minorHAnsi"/>
          <w:color w:val="000000" w:themeColor="text1"/>
          <w:lang w:eastAsia="zh-CN"/>
        </w:rPr>
        <w:t>articolata</w:t>
      </w:r>
      <w:r w:rsidR="009060F8">
        <w:rPr>
          <w:rFonts w:eastAsia="Dotum" w:cstheme="minorHAnsi"/>
          <w:color w:val="000000" w:themeColor="text1"/>
          <w:lang w:eastAsia="zh-CN"/>
        </w:rPr>
        <w:t xml:space="preserve"> nelle seguenti fasi operative.</w:t>
      </w:r>
    </w:p>
    <w:p w14:paraId="7AB7CB39" w14:textId="500B14EB" w:rsidR="000556A6" w:rsidRDefault="009060F8" w:rsidP="00450F2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Dotum" w:cstheme="minorHAnsi"/>
          <w:color w:val="000000" w:themeColor="text1"/>
          <w:lang w:eastAsia="zh-CN"/>
        </w:rPr>
      </w:pPr>
      <w:r>
        <w:rPr>
          <w:rFonts w:cstheme="minorHAnsi"/>
          <w:color w:val="000000" w:themeColor="text1"/>
        </w:rPr>
        <w:t>U</w:t>
      </w:r>
      <w:r w:rsidR="00F803D5" w:rsidRPr="000556A6">
        <w:rPr>
          <w:rFonts w:cstheme="minorHAnsi"/>
          <w:color w:val="000000" w:themeColor="text1"/>
        </w:rPr>
        <w:t>na fase iniziale</w:t>
      </w:r>
      <w:r w:rsidR="0097087A">
        <w:rPr>
          <w:rFonts w:cstheme="minorHAnsi"/>
          <w:color w:val="000000" w:themeColor="text1"/>
        </w:rPr>
        <w:t xml:space="preserve">: la </w:t>
      </w:r>
      <w:r w:rsidR="00F803D5" w:rsidRPr="000556A6">
        <w:rPr>
          <w:rFonts w:cstheme="minorHAnsi"/>
          <w:color w:val="000000" w:themeColor="text1"/>
        </w:rPr>
        <w:t xml:space="preserve">presentazione del progetto </w:t>
      </w:r>
      <w:r w:rsidR="00F803D5" w:rsidRPr="000556A6">
        <w:rPr>
          <w:rFonts w:cstheme="minorHAnsi"/>
          <w:i/>
          <w:color w:val="000000" w:themeColor="text1"/>
        </w:rPr>
        <w:t>“My Place/My Texts</w:t>
      </w:r>
      <w:r w:rsidR="0084755A" w:rsidRPr="000556A6">
        <w:rPr>
          <w:rFonts w:cstheme="minorHAnsi"/>
          <w:i/>
          <w:color w:val="000000" w:themeColor="text1"/>
        </w:rPr>
        <w:t>”</w:t>
      </w:r>
      <w:r w:rsidR="00F803D5" w:rsidRPr="000556A6">
        <w:rPr>
          <w:rFonts w:cstheme="minorHAnsi"/>
          <w:color w:val="000000" w:themeColor="text1"/>
        </w:rPr>
        <w:t xml:space="preserve"> con la resp</w:t>
      </w:r>
      <w:r w:rsidR="0097087A">
        <w:rPr>
          <w:rFonts w:cstheme="minorHAnsi"/>
          <w:color w:val="000000" w:themeColor="text1"/>
        </w:rPr>
        <w:t>onsabile dei S</w:t>
      </w:r>
      <w:r w:rsidR="0053433B" w:rsidRPr="000556A6">
        <w:rPr>
          <w:rFonts w:cstheme="minorHAnsi"/>
          <w:color w:val="000000" w:themeColor="text1"/>
        </w:rPr>
        <w:t xml:space="preserve">ervizi educativi </w:t>
      </w:r>
      <w:r>
        <w:rPr>
          <w:rFonts w:cstheme="minorHAnsi"/>
          <w:color w:val="000000" w:themeColor="text1"/>
        </w:rPr>
        <w:t>del museo.</w:t>
      </w:r>
    </w:p>
    <w:p w14:paraId="5D2C50CE" w14:textId="7F4EE7F0" w:rsidR="000556A6" w:rsidRPr="00962E61" w:rsidRDefault="009060F8" w:rsidP="00450F2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Dotum" w:cstheme="minorHAnsi"/>
          <w:color w:val="000000" w:themeColor="text1"/>
          <w:lang w:eastAsia="zh-CN"/>
        </w:rPr>
      </w:pPr>
      <w:r>
        <w:rPr>
          <w:rFonts w:cstheme="minorHAnsi"/>
          <w:color w:val="000000" w:themeColor="text1"/>
        </w:rPr>
        <w:lastRenderedPageBreak/>
        <w:t>L</w:t>
      </w:r>
      <w:r w:rsidR="00F803D5" w:rsidRPr="000556A6">
        <w:rPr>
          <w:rFonts w:cstheme="minorHAnsi"/>
          <w:color w:val="000000" w:themeColor="text1"/>
        </w:rPr>
        <w:t xml:space="preserve">ettura della documentazione e dei materiali informativi – forniti dalle referenti – relativi al bando con cui il progetto sperimentale è stato presentato, </w:t>
      </w:r>
      <w:r w:rsidR="0067645F">
        <w:rPr>
          <w:rFonts w:cstheme="minorHAnsi"/>
          <w:color w:val="000000" w:themeColor="text1"/>
        </w:rPr>
        <w:t>le diverse fasi di svolgimento</w:t>
      </w:r>
      <w:r w:rsidR="00CE096D" w:rsidRPr="000556A6">
        <w:rPr>
          <w:rFonts w:cstheme="minorHAnsi"/>
          <w:color w:val="000000" w:themeColor="text1"/>
        </w:rPr>
        <w:t>.</w:t>
      </w:r>
    </w:p>
    <w:p w14:paraId="3A762264" w14:textId="77777777" w:rsidR="00962E61" w:rsidRPr="005768EB" w:rsidRDefault="00962E61" w:rsidP="00962E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Dotum" w:cstheme="minorHAnsi"/>
          <w:color w:val="000000" w:themeColor="text1"/>
          <w:lang w:eastAsia="zh-CN"/>
        </w:rPr>
      </w:pPr>
      <w:r>
        <w:rPr>
          <w:rFonts w:cstheme="minorHAnsi"/>
          <w:color w:val="000000" w:themeColor="text1"/>
        </w:rPr>
        <w:t>U</w:t>
      </w:r>
      <w:r w:rsidRPr="000556A6">
        <w:rPr>
          <w:rFonts w:cstheme="minorHAnsi"/>
          <w:color w:val="000000" w:themeColor="text1"/>
        </w:rPr>
        <w:t>na fase di conoscenza diretta, partecipando ai vari incontri durante tutte le fasi della prima annualità del progetto.</w:t>
      </w:r>
    </w:p>
    <w:p w14:paraId="202191DB" w14:textId="1A087347" w:rsidR="00962E61" w:rsidRDefault="00962E61" w:rsidP="00450F2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Dotum" w:cstheme="minorHAnsi"/>
          <w:color w:val="000000" w:themeColor="text1"/>
          <w:lang w:eastAsia="zh-CN"/>
        </w:rPr>
      </w:pPr>
      <w:r>
        <w:rPr>
          <w:rFonts w:cstheme="minorHAnsi"/>
          <w:color w:val="000000" w:themeColor="text1"/>
        </w:rPr>
        <w:t xml:space="preserve">Approfondimento </w:t>
      </w:r>
      <w:r w:rsidR="002E0965">
        <w:rPr>
          <w:rFonts w:cstheme="minorHAnsi"/>
          <w:color w:val="000000" w:themeColor="text1"/>
        </w:rPr>
        <w:t>dei</w:t>
      </w:r>
      <w:r>
        <w:rPr>
          <w:rFonts w:cstheme="minorHAnsi"/>
          <w:color w:val="000000" w:themeColor="text1"/>
        </w:rPr>
        <w:t xml:space="preserve"> metodi di verifica e valutazione di un progetto educativo presentato all’interno dei moduli del Master.</w:t>
      </w:r>
    </w:p>
    <w:p w14:paraId="4BD80205" w14:textId="77777777" w:rsidR="005768EB" w:rsidRPr="005768EB" w:rsidRDefault="005768EB" w:rsidP="00DC37A6">
      <w:pPr>
        <w:pStyle w:val="Paragrafoelenco"/>
        <w:spacing w:after="0" w:line="240" w:lineRule="auto"/>
        <w:jc w:val="both"/>
        <w:rPr>
          <w:rFonts w:eastAsia="Dotum" w:cstheme="minorHAnsi"/>
          <w:color w:val="000000" w:themeColor="text1"/>
          <w:lang w:eastAsia="zh-CN"/>
        </w:rPr>
      </w:pPr>
    </w:p>
    <w:p w14:paraId="3951BDC5" w14:textId="79B0B759" w:rsidR="00D3103F" w:rsidRPr="00471248" w:rsidRDefault="00D3103F" w:rsidP="00801082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471248">
        <w:rPr>
          <w:rFonts w:cstheme="minorHAnsi"/>
          <w:b/>
          <w:color w:val="000000" w:themeColor="text1"/>
        </w:rPr>
        <w:t>Gli obiettivi</w:t>
      </w:r>
    </w:p>
    <w:p w14:paraId="0FEA13F3" w14:textId="50D31FA5" w:rsidR="00D3103F" w:rsidRPr="00962E61" w:rsidRDefault="000556A6" w:rsidP="00801082">
      <w:pPr>
        <w:spacing w:after="0" w:line="240" w:lineRule="auto"/>
        <w:jc w:val="both"/>
        <w:outlineLvl w:val="0"/>
        <w:rPr>
          <w:rFonts w:cstheme="minorHAnsi"/>
          <w:i/>
          <w:color w:val="000000" w:themeColor="text1"/>
        </w:rPr>
      </w:pPr>
      <w:r w:rsidRPr="00962E61">
        <w:rPr>
          <w:rFonts w:cstheme="minorHAnsi"/>
          <w:i/>
          <w:color w:val="000000" w:themeColor="text1"/>
        </w:rPr>
        <w:t>Obiettivi rispetto ai</w:t>
      </w:r>
      <w:r w:rsidR="00D3103F" w:rsidRPr="00962E61">
        <w:rPr>
          <w:rFonts w:cstheme="minorHAnsi"/>
          <w:i/>
          <w:color w:val="000000" w:themeColor="text1"/>
        </w:rPr>
        <w:t xml:space="preserve"> destinatari </w:t>
      </w:r>
      <w:r w:rsidR="009060F8" w:rsidRPr="00962E61">
        <w:rPr>
          <w:rFonts w:cstheme="minorHAnsi"/>
          <w:i/>
          <w:color w:val="000000" w:themeColor="text1"/>
        </w:rPr>
        <w:t>del progetto</w:t>
      </w:r>
    </w:p>
    <w:p w14:paraId="0B76D90C" w14:textId="542E6804" w:rsidR="00F94202" w:rsidRPr="00962E61" w:rsidRDefault="00F94202" w:rsidP="00450F24">
      <w:pPr>
        <w:pStyle w:val="Paragrafoelenco"/>
        <w:numPr>
          <w:ilvl w:val="0"/>
          <w:numId w:val="2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962E61">
        <w:rPr>
          <w:rFonts w:cs="Calibri"/>
          <w:color w:val="000000" w:themeColor="text1"/>
        </w:rPr>
        <w:t xml:space="preserve">Adeguare il progetto alle esigenze e </w:t>
      </w:r>
      <w:r w:rsidR="0097087A">
        <w:rPr>
          <w:rFonts w:cs="Calibri"/>
          <w:color w:val="000000" w:themeColor="text1"/>
        </w:rPr>
        <w:t xml:space="preserve">agli </w:t>
      </w:r>
      <w:r w:rsidRPr="00962E61">
        <w:rPr>
          <w:rFonts w:cs="Calibri"/>
          <w:color w:val="000000" w:themeColor="text1"/>
        </w:rPr>
        <w:t>interessi delle partecipanti, per promuoverne un coinvolgimento attivo.</w:t>
      </w:r>
    </w:p>
    <w:p w14:paraId="0F400190" w14:textId="115E37DE" w:rsidR="00474654" w:rsidRPr="00962E61" w:rsidRDefault="00D3103F" w:rsidP="00450F24">
      <w:pPr>
        <w:pStyle w:val="Paragrafoelenco"/>
        <w:numPr>
          <w:ilvl w:val="0"/>
          <w:numId w:val="2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962E61">
        <w:rPr>
          <w:rFonts w:cstheme="minorHAnsi"/>
          <w:color w:val="000000" w:themeColor="text1"/>
        </w:rPr>
        <w:t>Sviluppare nelle p</w:t>
      </w:r>
      <w:r w:rsidR="00F94202" w:rsidRPr="00962E61">
        <w:rPr>
          <w:rFonts w:cstheme="minorHAnsi"/>
          <w:color w:val="000000" w:themeColor="text1"/>
        </w:rPr>
        <w:t>artecipanti capacità di analisi del lavoro svolto durante il progetto.</w:t>
      </w:r>
    </w:p>
    <w:p w14:paraId="6692081A" w14:textId="01F29105" w:rsidR="008C0000" w:rsidRPr="00962E61" w:rsidRDefault="008C0000" w:rsidP="00450F24">
      <w:pPr>
        <w:pStyle w:val="Paragrafoelenco"/>
        <w:numPr>
          <w:ilvl w:val="0"/>
          <w:numId w:val="2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962E61">
        <w:rPr>
          <w:rFonts w:cstheme="minorHAnsi"/>
          <w:color w:val="000000" w:themeColor="text1"/>
        </w:rPr>
        <w:t xml:space="preserve">Restituire alle partecipanti una documentazione video-fotografica dettagliata del percorso svolto durante il progetto. </w:t>
      </w:r>
    </w:p>
    <w:p w14:paraId="351C7131" w14:textId="7D3C67C9" w:rsidR="000556A6" w:rsidRPr="00962E61" w:rsidRDefault="005C1CF0" w:rsidP="008010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i/>
          <w:color w:val="000000" w:themeColor="text1"/>
        </w:rPr>
      </w:pPr>
      <w:r w:rsidRPr="00962E61">
        <w:rPr>
          <w:rFonts w:cstheme="minorHAnsi"/>
          <w:i/>
          <w:color w:val="000000" w:themeColor="text1"/>
        </w:rPr>
        <w:t>Obiettivi rispetto alla missione del Museo</w:t>
      </w:r>
    </w:p>
    <w:p w14:paraId="1FBAFF1D" w14:textId="2CFBB88D" w:rsidR="00F94202" w:rsidRPr="00962E61" w:rsidRDefault="00F94202" w:rsidP="00450F24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962E61">
        <w:rPr>
          <w:rFonts w:cs="Calibri"/>
          <w:color w:val="000000" w:themeColor="text1"/>
        </w:rPr>
        <w:t>Acquisire informazioni dettagliate sul coinvolgimento delle partecipanti del progetto</w:t>
      </w:r>
      <w:r w:rsidR="00F354CC" w:rsidRPr="00962E61">
        <w:rPr>
          <w:rFonts w:cs="Calibri"/>
          <w:color w:val="000000" w:themeColor="text1"/>
        </w:rPr>
        <w:t>.</w:t>
      </w:r>
    </w:p>
    <w:p w14:paraId="4BB8AF9D" w14:textId="07541CED" w:rsidR="00450F24" w:rsidRPr="00962E61" w:rsidRDefault="00F354CC" w:rsidP="00450F24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962E61">
        <w:rPr>
          <w:rFonts w:cstheme="minorHAnsi"/>
          <w:color w:val="000000" w:themeColor="text1"/>
        </w:rPr>
        <w:t xml:space="preserve">Acquisire dati e informazioni utili </w:t>
      </w:r>
      <w:r w:rsidR="00DE62AF">
        <w:rPr>
          <w:rFonts w:cstheme="minorHAnsi"/>
          <w:color w:val="000000" w:themeColor="text1"/>
        </w:rPr>
        <w:t xml:space="preserve">relativi ai punti di forza e alle criticità del progetto </w:t>
      </w:r>
      <w:r w:rsidRPr="00962E61">
        <w:rPr>
          <w:rFonts w:cstheme="minorHAnsi"/>
          <w:color w:val="000000" w:themeColor="text1"/>
        </w:rPr>
        <w:t xml:space="preserve">in vista della seconda annualità del progetto </w:t>
      </w:r>
      <w:r w:rsidRPr="00962E61">
        <w:rPr>
          <w:rFonts w:cstheme="minorHAnsi"/>
          <w:i/>
          <w:color w:val="000000" w:themeColor="text1"/>
        </w:rPr>
        <w:t>“Oltrevisioni”</w:t>
      </w:r>
      <w:r w:rsidR="00450F24" w:rsidRPr="00962E61">
        <w:rPr>
          <w:rFonts w:cstheme="minorHAnsi"/>
          <w:i/>
          <w:color w:val="000000" w:themeColor="text1"/>
        </w:rPr>
        <w:t>.</w:t>
      </w:r>
    </w:p>
    <w:p w14:paraId="73BDC534" w14:textId="77777777" w:rsidR="00801082" w:rsidRPr="00962E61" w:rsidRDefault="00F94202" w:rsidP="00450F24">
      <w:pPr>
        <w:pStyle w:val="Paragrafoelenco"/>
        <w:widowControl w:val="0"/>
        <w:numPr>
          <w:ilvl w:val="0"/>
          <w:numId w:val="15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962E61">
        <w:rPr>
          <w:rFonts w:cs="Calibri"/>
          <w:color w:val="000000" w:themeColor="text1"/>
        </w:rPr>
        <w:t>Sperimentare nuovi strumenti di verifica e valutazione.</w:t>
      </w:r>
    </w:p>
    <w:p w14:paraId="20756849" w14:textId="2C04BB89" w:rsidR="000556A6" w:rsidRPr="00962E61" w:rsidRDefault="005C1CF0" w:rsidP="00801082">
      <w:pPr>
        <w:widowControl w:val="0"/>
        <w:spacing w:after="0" w:line="240" w:lineRule="auto"/>
        <w:jc w:val="both"/>
        <w:rPr>
          <w:rFonts w:cs="Calibri"/>
          <w:i/>
          <w:color w:val="000000" w:themeColor="text1"/>
        </w:rPr>
      </w:pPr>
      <w:r w:rsidRPr="00962E61">
        <w:rPr>
          <w:rFonts w:cstheme="minorHAnsi"/>
          <w:i/>
          <w:color w:val="000000" w:themeColor="text1"/>
        </w:rPr>
        <w:t>Obiettivi d</w:t>
      </w:r>
      <w:r w:rsidR="00D63047" w:rsidRPr="00962E61">
        <w:rPr>
          <w:rFonts w:cstheme="minorHAnsi"/>
          <w:i/>
          <w:color w:val="000000" w:themeColor="text1"/>
        </w:rPr>
        <w:t>ella stagista</w:t>
      </w:r>
      <w:r w:rsidR="003C4EB6" w:rsidRPr="00962E61">
        <w:rPr>
          <w:rFonts w:cstheme="minorHAnsi"/>
          <w:i/>
          <w:color w:val="000000" w:themeColor="text1"/>
        </w:rPr>
        <w:t xml:space="preserve"> relativi al progetto di valutazione e verifica</w:t>
      </w:r>
    </w:p>
    <w:p w14:paraId="528729E3" w14:textId="4C75F236" w:rsidR="000556A6" w:rsidRPr="00DE62AF" w:rsidRDefault="00801082" w:rsidP="00450F2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cstheme="minorHAnsi"/>
          <w:b/>
          <w:color w:val="000000" w:themeColor="text1"/>
        </w:rPr>
      </w:pPr>
      <w:r w:rsidRPr="00471248">
        <w:rPr>
          <w:rFonts w:cstheme="minorHAnsi"/>
          <w:color w:val="000000" w:themeColor="text1"/>
        </w:rPr>
        <w:t>A</w:t>
      </w:r>
      <w:r w:rsidR="00D63047" w:rsidRPr="00471248">
        <w:rPr>
          <w:rFonts w:cstheme="minorHAnsi"/>
          <w:color w:val="000000" w:themeColor="text1"/>
        </w:rPr>
        <w:t xml:space="preserve">pprofondire e sviluppare </w:t>
      </w:r>
      <w:r w:rsidR="00DE62AF">
        <w:rPr>
          <w:rFonts w:cstheme="minorHAnsi"/>
          <w:color w:val="000000" w:themeColor="text1"/>
        </w:rPr>
        <w:t>competenze nella documentazione, verifica e valutazione di un progetto educativo.</w:t>
      </w:r>
    </w:p>
    <w:p w14:paraId="63D9D8AF" w14:textId="1941A97F" w:rsidR="00DE62AF" w:rsidRPr="00471248" w:rsidRDefault="00DE62AF" w:rsidP="00450F2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Acquis</w:t>
      </w:r>
      <w:r w:rsidR="00DF11B6">
        <w:rPr>
          <w:rFonts w:cstheme="minorHAnsi"/>
          <w:color w:val="000000" w:themeColor="text1"/>
        </w:rPr>
        <w:t xml:space="preserve">ire capacità di progettazione, </w:t>
      </w:r>
      <w:r>
        <w:rPr>
          <w:rFonts w:cstheme="minorHAnsi"/>
          <w:color w:val="000000" w:themeColor="text1"/>
        </w:rPr>
        <w:t>analisi e osservazione critica di un progetto educativo.</w:t>
      </w:r>
    </w:p>
    <w:p w14:paraId="13C0D6AF" w14:textId="05F640CB" w:rsidR="00DE62AF" w:rsidRPr="00471248" w:rsidRDefault="00DE62AF" w:rsidP="00DE62AF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Saper d</w:t>
      </w:r>
      <w:r w:rsidR="00596371">
        <w:rPr>
          <w:rFonts w:cstheme="minorHAnsi"/>
          <w:color w:val="000000" w:themeColor="text1"/>
        </w:rPr>
        <w:t>are forma scritta</w:t>
      </w:r>
      <w:r w:rsidRPr="00471248">
        <w:rPr>
          <w:rFonts w:cstheme="minorHAnsi"/>
          <w:color w:val="000000" w:themeColor="text1"/>
        </w:rPr>
        <w:t xml:space="preserve"> alle osservazioni e</w:t>
      </w:r>
      <w:r w:rsidR="00596371">
        <w:rPr>
          <w:rFonts w:cstheme="minorHAnsi"/>
          <w:color w:val="000000" w:themeColor="text1"/>
        </w:rPr>
        <w:t xml:space="preserve"> alle</w:t>
      </w:r>
      <w:r w:rsidRPr="00471248">
        <w:rPr>
          <w:rFonts w:cstheme="minorHAnsi"/>
          <w:color w:val="000000" w:themeColor="text1"/>
        </w:rPr>
        <w:t xml:space="preserve"> interviste delle partecipanti al progetto.</w:t>
      </w:r>
    </w:p>
    <w:p w14:paraId="10B7AC73" w14:textId="532065D1" w:rsidR="000556A6" w:rsidRPr="00DE62AF" w:rsidRDefault="00801082" w:rsidP="00450F2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cstheme="minorHAnsi"/>
          <w:b/>
          <w:color w:val="000000" w:themeColor="text1"/>
        </w:rPr>
      </w:pPr>
      <w:r w:rsidRPr="00471248">
        <w:rPr>
          <w:rFonts w:cstheme="minorHAnsi"/>
          <w:color w:val="000000" w:themeColor="text1"/>
        </w:rPr>
        <w:t>C</w:t>
      </w:r>
      <w:r w:rsidR="00D63047" w:rsidRPr="00471248">
        <w:rPr>
          <w:rFonts w:cstheme="minorHAnsi"/>
          <w:color w:val="000000" w:themeColor="text1"/>
        </w:rPr>
        <w:t>onosc</w:t>
      </w:r>
      <w:r w:rsidR="00F94202" w:rsidRPr="00471248">
        <w:rPr>
          <w:rFonts w:cstheme="minorHAnsi"/>
          <w:color w:val="000000" w:themeColor="text1"/>
        </w:rPr>
        <w:t xml:space="preserve">ere nuove metodologie relative alla </w:t>
      </w:r>
      <w:r w:rsidRPr="00471248">
        <w:rPr>
          <w:rFonts w:cstheme="minorHAnsi"/>
          <w:color w:val="000000" w:themeColor="text1"/>
        </w:rPr>
        <w:t xml:space="preserve">verifica e </w:t>
      </w:r>
      <w:r w:rsidR="00596371">
        <w:rPr>
          <w:rFonts w:cstheme="minorHAnsi"/>
          <w:color w:val="000000" w:themeColor="text1"/>
        </w:rPr>
        <w:t xml:space="preserve"> alla </w:t>
      </w:r>
      <w:r w:rsidR="00F94202" w:rsidRPr="00471248">
        <w:rPr>
          <w:rFonts w:cstheme="minorHAnsi"/>
          <w:color w:val="000000" w:themeColor="text1"/>
        </w:rPr>
        <w:t>valutazione</w:t>
      </w:r>
      <w:r w:rsidR="00DE62AF">
        <w:rPr>
          <w:rFonts w:cstheme="minorHAnsi"/>
          <w:color w:val="000000" w:themeColor="text1"/>
        </w:rPr>
        <w:t>.</w:t>
      </w:r>
    </w:p>
    <w:p w14:paraId="5923E7EC" w14:textId="242A63E1" w:rsidR="005A241A" w:rsidRPr="00DF11B6" w:rsidRDefault="005A241A" w:rsidP="00DF11B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</w:p>
    <w:p w14:paraId="73549760" w14:textId="6FB435B1" w:rsidR="00D3103F" w:rsidRPr="00CE096D" w:rsidRDefault="00D3103F" w:rsidP="00DC37A6">
      <w:pPr>
        <w:spacing w:after="0" w:line="240" w:lineRule="auto"/>
        <w:jc w:val="both"/>
        <w:outlineLvl w:val="0"/>
        <w:rPr>
          <w:rFonts w:eastAsia="Times" w:cstheme="minorHAnsi"/>
          <w:b/>
          <w:color w:val="000000" w:themeColor="text1"/>
        </w:rPr>
      </w:pPr>
      <w:r w:rsidRPr="00CE096D">
        <w:rPr>
          <w:rFonts w:eastAsia="Times" w:cstheme="minorHAnsi"/>
          <w:b/>
          <w:color w:val="000000" w:themeColor="text1"/>
        </w:rPr>
        <w:t xml:space="preserve">Da quando, per quanto </w:t>
      </w:r>
    </w:p>
    <w:p w14:paraId="0F4026A1" w14:textId="1CEED400" w:rsidR="001E0C1E" w:rsidRPr="00CE096D" w:rsidRDefault="00D3103F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E096D">
        <w:rPr>
          <w:rFonts w:cstheme="minorHAnsi"/>
          <w:color w:val="000000" w:themeColor="text1"/>
        </w:rPr>
        <w:t>Il progetto</w:t>
      </w:r>
      <w:r w:rsidR="00D3178D">
        <w:rPr>
          <w:rFonts w:cstheme="minorHAnsi"/>
          <w:color w:val="000000" w:themeColor="text1"/>
        </w:rPr>
        <w:t xml:space="preserve"> </w:t>
      </w:r>
      <w:r w:rsidR="00D3178D" w:rsidRPr="00D3178D">
        <w:rPr>
          <w:rFonts w:cstheme="minorHAnsi"/>
          <w:i/>
          <w:color w:val="000000" w:themeColor="text1"/>
        </w:rPr>
        <w:t>“MyPlace-MyTexts”</w:t>
      </w:r>
      <w:r w:rsidRPr="00CE096D">
        <w:rPr>
          <w:rFonts w:cstheme="minorHAnsi"/>
          <w:color w:val="000000" w:themeColor="text1"/>
        </w:rPr>
        <w:t xml:space="preserve"> ha avuto inizio nell’aprile 2015 con la fase di progettazione e presentazione del percorso</w:t>
      </w:r>
      <w:r w:rsidR="00596371">
        <w:rPr>
          <w:rFonts w:cstheme="minorHAnsi"/>
          <w:color w:val="000000" w:themeColor="text1"/>
        </w:rPr>
        <w:t>,</w:t>
      </w:r>
      <w:r w:rsidRPr="00CE096D">
        <w:rPr>
          <w:rFonts w:cstheme="minorHAnsi"/>
          <w:color w:val="000000" w:themeColor="text1"/>
        </w:rPr>
        <w:t xml:space="preserve"> partecipando al bando del comune di Bergamo. Nel giugno 2015 è stato vinto il bando. </w:t>
      </w:r>
    </w:p>
    <w:p w14:paraId="72BEB6D5" w14:textId="605FE702" w:rsidR="009060F8" w:rsidRDefault="001E0C1E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E096D">
        <w:rPr>
          <w:rFonts w:cstheme="minorHAnsi"/>
          <w:color w:val="000000" w:themeColor="text1"/>
        </w:rPr>
        <w:t xml:space="preserve">Da </w:t>
      </w:r>
      <w:r w:rsidR="00F66340" w:rsidRPr="00CE096D">
        <w:rPr>
          <w:rFonts w:cstheme="minorHAnsi"/>
          <w:color w:val="000000" w:themeColor="text1"/>
        </w:rPr>
        <w:t>g</w:t>
      </w:r>
      <w:r w:rsidRPr="00CE096D">
        <w:rPr>
          <w:rFonts w:cstheme="minorHAnsi"/>
          <w:color w:val="000000" w:themeColor="text1"/>
        </w:rPr>
        <w:t>ennaio 2016 a</w:t>
      </w:r>
      <w:r w:rsidR="00F66340" w:rsidRPr="00CE096D">
        <w:rPr>
          <w:rFonts w:cstheme="minorHAnsi"/>
          <w:color w:val="000000" w:themeColor="text1"/>
        </w:rPr>
        <w:t xml:space="preserve"> g</w:t>
      </w:r>
      <w:r w:rsidR="00E57114" w:rsidRPr="00CE096D">
        <w:rPr>
          <w:rFonts w:cstheme="minorHAnsi"/>
          <w:color w:val="000000" w:themeColor="text1"/>
        </w:rPr>
        <w:t>iugno 2016 si è sviluppata la p</w:t>
      </w:r>
      <w:r w:rsidR="00D3103F" w:rsidRPr="00CE096D">
        <w:rPr>
          <w:rFonts w:cstheme="minorHAnsi"/>
          <w:color w:val="000000" w:themeColor="text1"/>
        </w:rPr>
        <w:t>rima annual</w:t>
      </w:r>
      <w:r w:rsidR="00F66340" w:rsidRPr="00CE096D">
        <w:rPr>
          <w:rFonts w:cstheme="minorHAnsi"/>
          <w:color w:val="000000" w:themeColor="text1"/>
        </w:rPr>
        <w:t xml:space="preserve">ità del progetto </w:t>
      </w:r>
      <w:r w:rsidR="00F66340" w:rsidRPr="00CE096D">
        <w:rPr>
          <w:rFonts w:cstheme="minorHAnsi"/>
          <w:i/>
          <w:color w:val="000000" w:themeColor="text1"/>
        </w:rPr>
        <w:t>“Oltrevisioni”</w:t>
      </w:r>
      <w:r w:rsidR="00F66340" w:rsidRPr="00CE096D">
        <w:rPr>
          <w:rFonts w:cstheme="minorHAnsi"/>
          <w:color w:val="000000" w:themeColor="text1"/>
        </w:rPr>
        <w:t xml:space="preserve"> (</w:t>
      </w:r>
      <w:r w:rsidR="00E57114" w:rsidRPr="00CE096D">
        <w:rPr>
          <w:rFonts w:cstheme="minorHAnsi"/>
          <w:color w:val="000000" w:themeColor="text1"/>
        </w:rPr>
        <w:t>prima p</w:t>
      </w:r>
      <w:r w:rsidR="00F66340" w:rsidRPr="00CE096D">
        <w:rPr>
          <w:rFonts w:cstheme="minorHAnsi"/>
          <w:color w:val="000000" w:themeColor="text1"/>
        </w:rPr>
        <w:t>arte: gennaio e febbraio 2016, marzo-</w:t>
      </w:r>
      <w:r w:rsidR="0049763A" w:rsidRPr="00CE096D">
        <w:rPr>
          <w:rFonts w:cstheme="minorHAnsi"/>
          <w:color w:val="000000" w:themeColor="text1"/>
        </w:rPr>
        <w:t>maggio: s</w:t>
      </w:r>
      <w:r w:rsidR="00D3103F" w:rsidRPr="00CE096D">
        <w:rPr>
          <w:rFonts w:cstheme="minorHAnsi"/>
          <w:color w:val="000000" w:themeColor="text1"/>
        </w:rPr>
        <w:t>econda parte).</w:t>
      </w:r>
      <w:r w:rsidR="00F354CC">
        <w:rPr>
          <w:rFonts w:cstheme="minorHAnsi"/>
          <w:color w:val="000000" w:themeColor="text1"/>
        </w:rPr>
        <w:t xml:space="preserve"> </w:t>
      </w:r>
      <w:r w:rsidR="009060F8" w:rsidRPr="00CE096D">
        <w:rPr>
          <w:rFonts w:cstheme="minorHAnsi"/>
          <w:color w:val="000000" w:themeColor="text1"/>
        </w:rPr>
        <w:t xml:space="preserve">Nel giugno 2016 si è conclusa la fase operativa del progetto con un incontro informale con </w:t>
      </w:r>
      <w:r w:rsidR="004C0597">
        <w:rPr>
          <w:rFonts w:cstheme="minorHAnsi"/>
          <w:color w:val="000000" w:themeColor="text1"/>
        </w:rPr>
        <w:t>i</w:t>
      </w:r>
      <w:r w:rsidR="009060F8" w:rsidRPr="004C0597">
        <w:rPr>
          <w:rStyle w:val="Enfasigrassetto"/>
          <w:rFonts w:cstheme="minorHAnsi"/>
          <w:b w:val="0"/>
          <w:color w:val="000000" w:themeColor="text1"/>
        </w:rPr>
        <w:t>l</w:t>
      </w:r>
      <w:r w:rsidR="009060F8" w:rsidRPr="00CE096D">
        <w:rPr>
          <w:rStyle w:val="Enfasigrassetto"/>
          <w:rFonts w:cstheme="minorHAnsi"/>
          <w:b w:val="0"/>
          <w:color w:val="000000" w:themeColor="text1"/>
        </w:rPr>
        <w:t xml:space="preserve"> Sindaco del Comune di Bergamo, Giorgio Gori, che ha ricevuto le studentesse e consegnato loro il diploma di Curatore Junior e Cittadinanza Culturale. Nel settembre 2016</w:t>
      </w:r>
      <w:r w:rsidR="009060F8" w:rsidRPr="00CE096D">
        <w:rPr>
          <w:rFonts w:cstheme="minorHAnsi"/>
          <w:b/>
          <w:color w:val="000000" w:themeColor="text1"/>
        </w:rPr>
        <w:t xml:space="preserve"> </w:t>
      </w:r>
      <w:r w:rsidR="009060F8" w:rsidRPr="00CE096D">
        <w:rPr>
          <w:rFonts w:cstheme="minorHAnsi"/>
          <w:color w:val="000000" w:themeColor="text1"/>
        </w:rPr>
        <w:t xml:space="preserve">c’è stata la pubblicazione e </w:t>
      </w:r>
      <w:r w:rsidR="00205EA3">
        <w:rPr>
          <w:rFonts w:cstheme="minorHAnsi"/>
          <w:color w:val="000000" w:themeColor="text1"/>
        </w:rPr>
        <w:t xml:space="preserve">la </w:t>
      </w:r>
      <w:r w:rsidR="009060F8" w:rsidRPr="00CE096D">
        <w:rPr>
          <w:rFonts w:cstheme="minorHAnsi"/>
          <w:color w:val="000000" w:themeColor="text1"/>
        </w:rPr>
        <w:t>presentazione ufficiale del catalogo prodotto dalle partecipanti</w:t>
      </w:r>
      <w:r w:rsidR="009060F8">
        <w:rPr>
          <w:rFonts w:cstheme="minorHAnsi"/>
          <w:color w:val="000000" w:themeColor="text1"/>
        </w:rPr>
        <w:t>.</w:t>
      </w:r>
    </w:p>
    <w:p w14:paraId="699A1E07" w14:textId="2DC4C824" w:rsidR="00F103F0" w:rsidRPr="00CE096D" w:rsidRDefault="009060F8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Il progetto di verifica e valutazione si è svolto d</w:t>
      </w:r>
      <w:r w:rsidR="00F354CC">
        <w:rPr>
          <w:rFonts w:cstheme="minorHAnsi"/>
          <w:color w:val="000000" w:themeColor="text1"/>
        </w:rPr>
        <w:t>urante</w:t>
      </w:r>
      <w:r>
        <w:rPr>
          <w:rFonts w:cstheme="minorHAnsi"/>
          <w:color w:val="000000" w:themeColor="text1"/>
        </w:rPr>
        <w:t xml:space="preserve"> tutti</w:t>
      </w:r>
      <w:r w:rsidR="00F354CC">
        <w:rPr>
          <w:rFonts w:cstheme="minorHAnsi"/>
          <w:color w:val="000000" w:themeColor="text1"/>
        </w:rPr>
        <w:t xml:space="preserve"> questi mesi </w:t>
      </w:r>
      <w:r>
        <w:rPr>
          <w:rFonts w:cstheme="minorHAnsi"/>
          <w:color w:val="000000" w:themeColor="text1"/>
        </w:rPr>
        <w:t>protrae</w:t>
      </w:r>
      <w:r w:rsidR="00DF11B6">
        <w:rPr>
          <w:rFonts w:cstheme="minorHAnsi"/>
          <w:color w:val="000000" w:themeColor="text1"/>
        </w:rPr>
        <w:t>ndosi fino all’elaborazione</w:t>
      </w:r>
      <w:r>
        <w:rPr>
          <w:rFonts w:cstheme="minorHAnsi"/>
          <w:color w:val="000000" w:themeColor="text1"/>
        </w:rPr>
        <w:t xml:space="preserve"> della </w:t>
      </w:r>
      <w:r w:rsidR="00F354CC">
        <w:rPr>
          <w:rFonts w:cstheme="minorHAnsi"/>
          <w:color w:val="000000" w:themeColor="text1"/>
        </w:rPr>
        <w:t>tesi</w:t>
      </w:r>
      <w:r>
        <w:rPr>
          <w:rFonts w:cstheme="minorHAnsi"/>
          <w:color w:val="000000" w:themeColor="text1"/>
        </w:rPr>
        <w:t xml:space="preserve"> della stagista Nicole Mora. </w:t>
      </w:r>
      <w:r w:rsidR="00D3178D">
        <w:rPr>
          <w:rFonts w:cstheme="minorHAnsi"/>
          <w:color w:val="000000" w:themeColor="text1"/>
        </w:rPr>
        <w:t>A novembre 2016</w:t>
      </w:r>
      <w:r w:rsidR="00F103F0">
        <w:rPr>
          <w:rFonts w:cstheme="minorHAnsi"/>
          <w:color w:val="000000" w:themeColor="text1"/>
        </w:rPr>
        <w:t xml:space="preserve"> si è svolta la discussione di tesi della stagista relativa alla verifica e valutazione del progetto </w:t>
      </w:r>
      <w:r w:rsidR="00F103F0" w:rsidRPr="00F103F0">
        <w:rPr>
          <w:rFonts w:cstheme="minorHAnsi"/>
          <w:i/>
          <w:color w:val="000000" w:themeColor="text1"/>
        </w:rPr>
        <w:t>“MyPlace-MyTexts”</w:t>
      </w:r>
      <w:r w:rsidR="00F103F0">
        <w:rPr>
          <w:rFonts w:cstheme="minorHAnsi"/>
          <w:color w:val="000000" w:themeColor="text1"/>
        </w:rPr>
        <w:t xml:space="preserve">. </w:t>
      </w:r>
    </w:p>
    <w:p w14:paraId="41A8D64E" w14:textId="1CF40574" w:rsidR="00604778" w:rsidRPr="00CE096D" w:rsidRDefault="00604778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B5A4F4C" w14:textId="2325F1AC" w:rsidR="003C4EB6" w:rsidRPr="00CE096D" w:rsidRDefault="00D3103F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CE096D">
        <w:rPr>
          <w:rFonts w:cstheme="minorHAnsi"/>
          <w:b/>
          <w:color w:val="000000" w:themeColor="text1"/>
        </w:rPr>
        <w:t>Come si articola – le fasi di lavoro</w:t>
      </w:r>
      <w:r w:rsidR="003C4EB6">
        <w:rPr>
          <w:rFonts w:cstheme="minorHAnsi"/>
          <w:b/>
          <w:color w:val="000000" w:themeColor="text1"/>
        </w:rPr>
        <w:t xml:space="preserve"> relative al progetto</w:t>
      </w:r>
      <w:r w:rsidR="006B499B">
        <w:rPr>
          <w:rFonts w:cstheme="minorHAnsi"/>
          <w:b/>
          <w:color w:val="000000" w:themeColor="text1"/>
        </w:rPr>
        <w:t xml:space="preserve"> </w:t>
      </w:r>
      <w:r w:rsidR="006B499B" w:rsidRPr="006B499B">
        <w:rPr>
          <w:rFonts w:cstheme="minorHAnsi"/>
          <w:b/>
          <w:i/>
          <w:color w:val="000000" w:themeColor="text1"/>
        </w:rPr>
        <w:t>“MyPlace-MyTexts”</w:t>
      </w:r>
    </w:p>
    <w:p w14:paraId="14819BFC" w14:textId="436FC3D3" w:rsidR="000556A6" w:rsidRPr="005A241A" w:rsidRDefault="0084755A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5A241A">
        <w:rPr>
          <w:rFonts w:cstheme="minorHAnsi"/>
          <w:i/>
          <w:color w:val="000000" w:themeColor="text1"/>
        </w:rPr>
        <w:t>La p</w:t>
      </w:r>
      <w:r w:rsidR="00D3103F" w:rsidRPr="005A241A">
        <w:rPr>
          <w:rFonts w:cstheme="minorHAnsi"/>
          <w:i/>
          <w:color w:val="000000" w:themeColor="text1"/>
        </w:rPr>
        <w:t>re-progettazione</w:t>
      </w:r>
      <w:r w:rsidR="003C4EB6">
        <w:rPr>
          <w:rFonts w:cstheme="minorHAnsi"/>
          <w:i/>
          <w:color w:val="000000" w:themeColor="text1"/>
        </w:rPr>
        <w:t xml:space="preserve"> del progetto</w:t>
      </w:r>
    </w:p>
    <w:p w14:paraId="1C0B9EB9" w14:textId="3B3CEC0B" w:rsidR="000556A6" w:rsidRDefault="00CF7C47" w:rsidP="00450F2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F</w:t>
      </w:r>
      <w:r w:rsidR="00D3103F" w:rsidRPr="000556A6">
        <w:rPr>
          <w:rFonts w:cstheme="minorHAnsi"/>
          <w:color w:val="000000" w:themeColor="text1"/>
        </w:rPr>
        <w:t>ocus group con lo Staff GAMeC</w:t>
      </w:r>
      <w:r w:rsidR="00A97B9E">
        <w:rPr>
          <w:rFonts w:cstheme="minorHAnsi"/>
          <w:color w:val="000000" w:themeColor="text1"/>
        </w:rPr>
        <w:t xml:space="preserve"> e la Responsabile dei Servizi e</w:t>
      </w:r>
      <w:r w:rsidR="00D3103F" w:rsidRPr="000556A6">
        <w:rPr>
          <w:rFonts w:cstheme="minorHAnsi"/>
          <w:color w:val="000000" w:themeColor="text1"/>
        </w:rPr>
        <w:t xml:space="preserve">ducativi per la stesura del progetto </w:t>
      </w:r>
      <w:r w:rsidR="00CE096D" w:rsidRPr="000556A6">
        <w:rPr>
          <w:rFonts w:cstheme="minorHAnsi"/>
          <w:color w:val="000000" w:themeColor="text1"/>
        </w:rPr>
        <w:t>“</w:t>
      </w:r>
      <w:r w:rsidR="00D3103F" w:rsidRPr="000556A6">
        <w:rPr>
          <w:rFonts w:cstheme="minorHAnsi"/>
          <w:i/>
          <w:color w:val="000000" w:themeColor="text1"/>
        </w:rPr>
        <w:t>Oltrevisioni”</w:t>
      </w:r>
      <w:r w:rsidR="00D3103F" w:rsidRPr="000556A6">
        <w:rPr>
          <w:rFonts w:cstheme="minorHAnsi"/>
          <w:color w:val="000000" w:themeColor="text1"/>
        </w:rPr>
        <w:t xml:space="preserve"> e presentazione del progetto ne</w:t>
      </w:r>
      <w:r w:rsidR="005003C6" w:rsidRPr="000556A6">
        <w:rPr>
          <w:rFonts w:cstheme="minorHAnsi"/>
          <w:color w:val="000000" w:themeColor="text1"/>
        </w:rPr>
        <w:t>l bando del Comune di Bergamo (</w:t>
      </w:r>
      <w:r w:rsidR="00D3103F" w:rsidRPr="000556A6">
        <w:rPr>
          <w:rFonts w:cstheme="minorHAnsi"/>
          <w:color w:val="000000" w:themeColor="text1"/>
        </w:rPr>
        <w:t xml:space="preserve">aprile 2015).  Nel </w:t>
      </w:r>
      <w:r w:rsidR="00E57114" w:rsidRPr="000556A6">
        <w:rPr>
          <w:rFonts w:cstheme="minorHAnsi"/>
          <w:color w:val="000000" w:themeColor="text1"/>
        </w:rPr>
        <w:t>giugno/ luglio 2015 il progetto</w:t>
      </w:r>
      <w:r w:rsidR="00D3103F" w:rsidRPr="000556A6">
        <w:rPr>
          <w:rFonts w:cstheme="minorHAnsi"/>
          <w:color w:val="000000" w:themeColor="text1"/>
        </w:rPr>
        <w:t xml:space="preserve"> vince il bando</w:t>
      </w:r>
      <w:r w:rsidR="00596371">
        <w:rPr>
          <w:rFonts w:cstheme="minorHAnsi"/>
          <w:color w:val="000000" w:themeColor="text1"/>
        </w:rPr>
        <w:t>.</w:t>
      </w:r>
    </w:p>
    <w:p w14:paraId="0AB8EF95" w14:textId="714B3A0F" w:rsidR="005768EB" w:rsidRPr="005768EB" w:rsidRDefault="00CF7C47" w:rsidP="00450F2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="00D3103F" w:rsidRPr="000556A6">
        <w:rPr>
          <w:rFonts w:cstheme="minorHAnsi"/>
          <w:color w:val="000000" w:themeColor="text1"/>
        </w:rPr>
        <w:t>ndividuazione e declinazione delle finalità e degli obiettivi finali del progetto</w:t>
      </w:r>
      <w:r w:rsidR="004959A6" w:rsidRPr="000556A6">
        <w:rPr>
          <w:rFonts w:cstheme="minorHAnsi"/>
          <w:color w:val="000000" w:themeColor="text1"/>
        </w:rPr>
        <w:t xml:space="preserve"> di analisi e valutazione.</w:t>
      </w:r>
    </w:p>
    <w:p w14:paraId="0756D1E0" w14:textId="3BB5BB7B" w:rsidR="00D3103F" w:rsidRPr="005768EB" w:rsidRDefault="00EA4BA3" w:rsidP="00DC37A6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5768EB">
        <w:rPr>
          <w:rFonts w:cstheme="minorHAnsi"/>
          <w:i/>
          <w:color w:val="000000" w:themeColor="text1"/>
        </w:rPr>
        <w:t xml:space="preserve">La </w:t>
      </w:r>
      <w:r w:rsidR="005A241A" w:rsidRPr="005768EB">
        <w:rPr>
          <w:rFonts w:cstheme="minorHAnsi"/>
          <w:i/>
          <w:color w:val="000000" w:themeColor="text1"/>
        </w:rPr>
        <w:t>p</w:t>
      </w:r>
      <w:r w:rsidR="00D31C3E">
        <w:rPr>
          <w:rFonts w:cstheme="minorHAnsi"/>
          <w:i/>
          <w:color w:val="000000" w:themeColor="text1"/>
        </w:rPr>
        <w:t>rogettazione</w:t>
      </w:r>
      <w:r w:rsidR="00D3103F" w:rsidRPr="005768EB">
        <w:rPr>
          <w:rFonts w:cstheme="minorHAnsi"/>
          <w:i/>
          <w:color w:val="000000" w:themeColor="text1"/>
        </w:rPr>
        <w:t xml:space="preserve"> </w:t>
      </w:r>
    </w:p>
    <w:p w14:paraId="06031376" w14:textId="3604DA3B" w:rsidR="000556A6" w:rsidRDefault="00CF7C47" w:rsidP="00450F2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D3103F" w:rsidRPr="000556A6">
        <w:rPr>
          <w:rFonts w:cstheme="minorHAnsi"/>
          <w:color w:val="000000" w:themeColor="text1"/>
        </w:rPr>
        <w:t>rogettazione e individuazione delle mo</w:t>
      </w:r>
      <w:r w:rsidR="000556A6">
        <w:rPr>
          <w:rFonts w:cstheme="minorHAnsi"/>
          <w:color w:val="000000" w:themeColor="text1"/>
        </w:rPr>
        <w:t>dalità di sviluppo del percorso,</w:t>
      </w:r>
    </w:p>
    <w:p w14:paraId="723FEEF8" w14:textId="2D26F88B" w:rsidR="000556A6" w:rsidRDefault="00596371" w:rsidP="00450F2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="005003C6" w:rsidRPr="000556A6">
        <w:rPr>
          <w:rFonts w:cstheme="minorHAnsi"/>
          <w:color w:val="000000" w:themeColor="text1"/>
        </w:rPr>
        <w:t xml:space="preserve">efinizione e scelta </w:t>
      </w:r>
      <w:r w:rsidR="00D3103F" w:rsidRPr="000556A6">
        <w:rPr>
          <w:rFonts w:cstheme="minorHAnsi"/>
          <w:color w:val="000000" w:themeColor="text1"/>
        </w:rPr>
        <w:t xml:space="preserve">delle conduttrici del progetto. </w:t>
      </w:r>
    </w:p>
    <w:p w14:paraId="4B7F798C" w14:textId="48E514DB" w:rsidR="000556A6" w:rsidRDefault="00D3103F" w:rsidP="00450F2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556A6">
        <w:rPr>
          <w:rFonts w:cstheme="minorHAnsi"/>
          <w:color w:val="000000" w:themeColor="text1"/>
        </w:rPr>
        <w:t>Presentazione del progetto a Rita Cer</w:t>
      </w:r>
      <w:r w:rsidR="00CE1B3C" w:rsidRPr="000556A6">
        <w:rPr>
          <w:rFonts w:cstheme="minorHAnsi"/>
          <w:color w:val="000000" w:themeColor="text1"/>
        </w:rPr>
        <w:t>esoli e a Maria Grazia Panigada e</w:t>
      </w:r>
      <w:r w:rsidRPr="000556A6">
        <w:rPr>
          <w:rFonts w:cstheme="minorHAnsi"/>
          <w:color w:val="000000" w:themeColor="text1"/>
        </w:rPr>
        <w:t xml:space="preserve"> individuazione delle modalità e metodologie di lavoro </w:t>
      </w:r>
      <w:r w:rsidR="00CF7C47">
        <w:rPr>
          <w:rFonts w:cstheme="minorHAnsi"/>
          <w:color w:val="000000" w:themeColor="text1"/>
        </w:rPr>
        <w:t>da adottare durante il progetto.</w:t>
      </w:r>
    </w:p>
    <w:p w14:paraId="158BB7CE" w14:textId="1E5B322C" w:rsidR="000556A6" w:rsidRDefault="00596371" w:rsidP="00450F2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="00D3103F" w:rsidRPr="000556A6">
        <w:rPr>
          <w:rFonts w:cstheme="minorHAnsi"/>
          <w:color w:val="000000" w:themeColor="text1"/>
        </w:rPr>
        <w:t xml:space="preserve">eclutamento dei partecipanti al progetto attraverso </w:t>
      </w:r>
      <w:r w:rsidR="00DA3D94">
        <w:rPr>
          <w:rFonts w:cstheme="minorHAnsi"/>
          <w:color w:val="000000" w:themeColor="text1"/>
        </w:rPr>
        <w:t xml:space="preserve">la </w:t>
      </w:r>
      <w:r w:rsidR="00D3103F" w:rsidRPr="000556A6">
        <w:rPr>
          <w:rFonts w:cstheme="minorHAnsi"/>
          <w:color w:val="000000" w:themeColor="text1"/>
        </w:rPr>
        <w:t xml:space="preserve">pubblicizzazione </w:t>
      </w:r>
      <w:r w:rsidR="00CE1B3C" w:rsidRPr="000556A6">
        <w:rPr>
          <w:rFonts w:cstheme="minorHAnsi"/>
          <w:color w:val="000000" w:themeColor="text1"/>
        </w:rPr>
        <w:t xml:space="preserve">del </w:t>
      </w:r>
      <w:r w:rsidR="00D3103F" w:rsidRPr="000556A6">
        <w:rPr>
          <w:rFonts w:cstheme="minorHAnsi"/>
          <w:color w:val="000000" w:themeColor="text1"/>
        </w:rPr>
        <w:t>bando di iscrizione</w:t>
      </w:r>
      <w:r w:rsidR="00CF7C47">
        <w:rPr>
          <w:rFonts w:cstheme="minorHAnsi"/>
          <w:color w:val="000000" w:themeColor="text1"/>
        </w:rPr>
        <w:t xml:space="preserve"> sul sito ufficiale della GAMeC.</w:t>
      </w:r>
    </w:p>
    <w:p w14:paraId="677EBD7B" w14:textId="467099E9" w:rsidR="00596371" w:rsidRPr="00596371" w:rsidRDefault="00CF7C47" w:rsidP="00450F2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I</w:t>
      </w:r>
      <w:r w:rsidR="00EB3550" w:rsidRPr="000556A6">
        <w:rPr>
          <w:rFonts w:cstheme="minorHAnsi"/>
          <w:color w:val="000000" w:themeColor="text1"/>
        </w:rPr>
        <w:t>ndividuazione della stagista a</w:t>
      </w:r>
      <w:r w:rsidR="00DA3D94">
        <w:rPr>
          <w:rFonts w:cstheme="minorHAnsi"/>
          <w:color w:val="000000" w:themeColor="text1"/>
        </w:rPr>
        <w:t>lla quale</w:t>
      </w:r>
      <w:r w:rsidR="00EB3550" w:rsidRPr="000556A6">
        <w:rPr>
          <w:rFonts w:cstheme="minorHAnsi"/>
          <w:color w:val="000000" w:themeColor="text1"/>
        </w:rPr>
        <w:t xml:space="preserve"> affidare il compito di documentazione e verifica costante del progetto.</w:t>
      </w:r>
    </w:p>
    <w:p w14:paraId="5146C635" w14:textId="77777777" w:rsidR="00596371" w:rsidRDefault="00596371" w:rsidP="00DC37A6">
      <w:pPr>
        <w:spacing w:after="0" w:line="240" w:lineRule="auto"/>
        <w:jc w:val="both"/>
        <w:outlineLvl w:val="0"/>
        <w:rPr>
          <w:rFonts w:cstheme="minorHAnsi"/>
          <w:i/>
          <w:color w:val="000000" w:themeColor="text1"/>
          <w:u w:val="single"/>
        </w:rPr>
      </w:pPr>
    </w:p>
    <w:p w14:paraId="418A7C0C" w14:textId="6A24161E" w:rsidR="005003C6" w:rsidRPr="005A241A" w:rsidRDefault="00EA4BA3" w:rsidP="00DC37A6">
      <w:pPr>
        <w:spacing w:after="0" w:line="240" w:lineRule="auto"/>
        <w:jc w:val="both"/>
        <w:outlineLvl w:val="0"/>
        <w:rPr>
          <w:rFonts w:cstheme="minorHAnsi"/>
          <w:i/>
          <w:color w:val="000000" w:themeColor="text1"/>
        </w:rPr>
      </w:pPr>
      <w:r w:rsidRPr="005A241A">
        <w:rPr>
          <w:rFonts w:cstheme="minorHAnsi"/>
          <w:i/>
          <w:color w:val="000000" w:themeColor="text1"/>
          <w:u w:val="single"/>
        </w:rPr>
        <w:t>Il r</w:t>
      </w:r>
      <w:r w:rsidR="005003C6" w:rsidRPr="005A241A">
        <w:rPr>
          <w:rFonts w:cstheme="minorHAnsi"/>
          <w:i/>
          <w:color w:val="000000" w:themeColor="text1"/>
          <w:u w:val="single"/>
        </w:rPr>
        <w:t>eclutamento</w:t>
      </w:r>
      <w:r w:rsidR="00AB1EBC" w:rsidRPr="005A241A">
        <w:rPr>
          <w:rFonts w:cstheme="minorHAnsi"/>
          <w:i/>
          <w:color w:val="000000" w:themeColor="text1"/>
          <w:u w:val="single"/>
        </w:rPr>
        <w:t>:</w:t>
      </w:r>
      <w:r w:rsidR="00CE1B3C" w:rsidRPr="005A241A">
        <w:rPr>
          <w:rFonts w:cstheme="minorHAnsi"/>
          <w:i/>
          <w:color w:val="000000" w:themeColor="text1"/>
          <w:u w:val="single"/>
        </w:rPr>
        <w:t xml:space="preserve"> d</w:t>
      </w:r>
      <w:r w:rsidR="0084755A" w:rsidRPr="005A241A">
        <w:rPr>
          <w:rFonts w:cstheme="minorHAnsi"/>
          <w:i/>
          <w:color w:val="000000" w:themeColor="text1"/>
          <w:u w:val="single"/>
        </w:rPr>
        <w:t xml:space="preserve">icembre 2015 - gennaio </w:t>
      </w:r>
      <w:r w:rsidR="00D3103F" w:rsidRPr="005A241A">
        <w:rPr>
          <w:rFonts w:cstheme="minorHAnsi"/>
          <w:i/>
          <w:color w:val="000000" w:themeColor="text1"/>
          <w:u w:val="single"/>
        </w:rPr>
        <w:t xml:space="preserve">2016 </w:t>
      </w:r>
    </w:p>
    <w:p w14:paraId="5D14CD5B" w14:textId="16B540E7" w:rsidR="00D3103F" w:rsidRPr="00CE096D" w:rsidRDefault="00D3103F" w:rsidP="00DC37A6">
      <w:pPr>
        <w:spacing w:after="0" w:line="240" w:lineRule="auto"/>
        <w:jc w:val="both"/>
        <w:outlineLvl w:val="0"/>
        <w:rPr>
          <w:rFonts w:cstheme="minorHAnsi"/>
          <w:color w:val="000000" w:themeColor="text1"/>
        </w:rPr>
      </w:pPr>
      <w:r w:rsidRPr="00CE096D">
        <w:rPr>
          <w:rFonts w:cstheme="minorHAnsi"/>
          <w:color w:val="000000" w:themeColor="text1"/>
        </w:rPr>
        <w:t>Dopo l’acquisizione dei nominativi delle persone intere</w:t>
      </w:r>
      <w:r w:rsidR="00596371">
        <w:rPr>
          <w:rFonts w:cstheme="minorHAnsi"/>
          <w:color w:val="000000" w:themeColor="text1"/>
        </w:rPr>
        <w:t xml:space="preserve">ssate a partecipare al progetto, </w:t>
      </w:r>
      <w:r w:rsidRPr="00CE096D">
        <w:rPr>
          <w:rFonts w:cstheme="minorHAnsi"/>
          <w:color w:val="000000" w:themeColor="text1"/>
        </w:rPr>
        <w:t>Giovanna Brambilla h</w:t>
      </w:r>
      <w:r w:rsidR="00AB1EBC" w:rsidRPr="00CE096D">
        <w:rPr>
          <w:rFonts w:cstheme="minorHAnsi"/>
          <w:color w:val="000000" w:themeColor="text1"/>
        </w:rPr>
        <w:t>a presentato loro il progetto: l</w:t>
      </w:r>
      <w:r w:rsidRPr="00CE096D">
        <w:rPr>
          <w:rFonts w:cstheme="minorHAnsi"/>
          <w:color w:val="000000" w:themeColor="text1"/>
        </w:rPr>
        <w:t>e partecipanti sono state suddivise in micro gruppi e hanno iniziato a frequentare i vari incontri</w:t>
      </w:r>
      <w:r w:rsidR="0084755A" w:rsidRPr="00CE096D">
        <w:rPr>
          <w:rFonts w:cstheme="minorHAnsi"/>
          <w:color w:val="000000" w:themeColor="text1"/>
        </w:rPr>
        <w:t xml:space="preserve"> nel mese di gennaio 2016</w:t>
      </w:r>
      <w:r w:rsidR="00AB1EBC" w:rsidRPr="00CE096D">
        <w:rPr>
          <w:rFonts w:cstheme="minorHAnsi"/>
          <w:color w:val="000000" w:themeColor="text1"/>
        </w:rPr>
        <w:t>. A</w:t>
      </w:r>
      <w:r w:rsidRPr="00CE096D">
        <w:rPr>
          <w:rFonts w:cstheme="minorHAnsi"/>
          <w:color w:val="000000" w:themeColor="text1"/>
        </w:rPr>
        <w:t xml:space="preserve"> ognuna delle ragazze sono state assegnate tre o quattro opere sulle quali hanno lavorato e hanno sviluppato le loro descrizioni personali.</w:t>
      </w:r>
      <w:r w:rsidR="005003C6" w:rsidRPr="00CE096D">
        <w:rPr>
          <w:rFonts w:cstheme="minorHAnsi"/>
          <w:color w:val="000000" w:themeColor="text1"/>
        </w:rPr>
        <w:t xml:space="preserve"> </w:t>
      </w:r>
      <w:r w:rsidRPr="00CE096D">
        <w:rPr>
          <w:rFonts w:cstheme="minorHAnsi"/>
          <w:color w:val="000000" w:themeColor="text1"/>
        </w:rPr>
        <w:t>Molti sono stati gli incontri che hanno coinvolto le ragazze in questo progetto e si sono svi</w:t>
      </w:r>
      <w:r w:rsidR="00596371">
        <w:rPr>
          <w:rFonts w:cstheme="minorHAnsi"/>
          <w:color w:val="000000" w:themeColor="text1"/>
        </w:rPr>
        <w:t>luppati in due momenti distinti.</w:t>
      </w:r>
    </w:p>
    <w:p w14:paraId="02171705" w14:textId="5FF6148C" w:rsidR="00D3103F" w:rsidRPr="00CE096D" w:rsidRDefault="00EA4BA3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5A241A">
        <w:rPr>
          <w:rFonts w:cstheme="minorHAnsi"/>
          <w:i/>
          <w:color w:val="000000" w:themeColor="text1"/>
          <w:u w:val="single"/>
        </w:rPr>
        <w:t>Il p</w:t>
      </w:r>
      <w:r w:rsidR="005003C6" w:rsidRPr="005A241A">
        <w:rPr>
          <w:rFonts w:cstheme="minorHAnsi"/>
          <w:i/>
          <w:color w:val="000000" w:themeColor="text1"/>
          <w:u w:val="single"/>
        </w:rPr>
        <w:t>rimo momento</w:t>
      </w:r>
      <w:r w:rsidR="00AB1EBC" w:rsidRPr="005A241A">
        <w:rPr>
          <w:rFonts w:cstheme="minorHAnsi"/>
          <w:i/>
          <w:color w:val="000000" w:themeColor="text1"/>
          <w:u w:val="single"/>
        </w:rPr>
        <w:t>: formazione delle partecipanti (</w:t>
      </w:r>
      <w:r w:rsidR="00D3103F" w:rsidRPr="005A241A">
        <w:rPr>
          <w:rFonts w:cstheme="minorHAnsi"/>
          <w:i/>
          <w:color w:val="000000" w:themeColor="text1"/>
          <w:u w:val="single"/>
        </w:rPr>
        <w:t>gennaio - febbraio 2016</w:t>
      </w:r>
      <w:r w:rsidR="00AB1EBC" w:rsidRPr="005A241A">
        <w:rPr>
          <w:rFonts w:cstheme="minorHAnsi"/>
          <w:i/>
          <w:color w:val="000000" w:themeColor="text1"/>
          <w:u w:val="single"/>
        </w:rPr>
        <w:t>)</w:t>
      </w:r>
      <w:r w:rsidR="00D3103F" w:rsidRPr="005A241A">
        <w:rPr>
          <w:rFonts w:cstheme="minorHAnsi"/>
          <w:i/>
          <w:color w:val="000000" w:themeColor="text1"/>
        </w:rPr>
        <w:t>:</w:t>
      </w:r>
      <w:r w:rsidR="00D3103F" w:rsidRPr="00CE096D">
        <w:rPr>
          <w:rFonts w:cstheme="minorHAnsi"/>
          <w:color w:val="000000" w:themeColor="text1"/>
        </w:rPr>
        <w:t xml:space="preserve"> dedicato alla conoscenza delle opere presenti </w:t>
      </w:r>
      <w:r w:rsidR="006712F0">
        <w:rPr>
          <w:rFonts w:cstheme="minorHAnsi"/>
          <w:color w:val="000000" w:themeColor="text1"/>
        </w:rPr>
        <w:t>nella Collezione p</w:t>
      </w:r>
      <w:r w:rsidR="00D3103F" w:rsidRPr="00CE096D">
        <w:rPr>
          <w:rFonts w:cstheme="minorHAnsi"/>
          <w:color w:val="000000" w:themeColor="text1"/>
        </w:rPr>
        <w:t xml:space="preserve">ermanente della GAMeC. Questa fase è stata condotta da Rita Ceresoli, Educatrice </w:t>
      </w:r>
      <w:r w:rsidR="00A97B9E">
        <w:rPr>
          <w:rFonts w:cstheme="minorHAnsi"/>
          <w:color w:val="000000" w:themeColor="text1"/>
        </w:rPr>
        <w:t>dei Servizi e</w:t>
      </w:r>
      <w:r w:rsidR="000C305E" w:rsidRPr="00CE096D">
        <w:rPr>
          <w:rFonts w:cstheme="minorHAnsi"/>
          <w:color w:val="000000" w:themeColor="text1"/>
        </w:rPr>
        <w:t>ducativi del M</w:t>
      </w:r>
      <w:r w:rsidR="00D3103F" w:rsidRPr="00CE096D">
        <w:rPr>
          <w:rFonts w:cstheme="minorHAnsi"/>
          <w:color w:val="000000" w:themeColor="text1"/>
        </w:rPr>
        <w:t xml:space="preserve">useo, e si è svolta tra i mesi di gennaio e febbraio del 2016. </w:t>
      </w:r>
    </w:p>
    <w:p w14:paraId="4ADAD110" w14:textId="30135494" w:rsidR="00D3103F" w:rsidRPr="00CE096D" w:rsidRDefault="00D3103F" w:rsidP="00DC37A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E096D">
        <w:rPr>
          <w:rFonts w:cstheme="minorHAnsi"/>
          <w:color w:val="000000" w:themeColor="text1"/>
        </w:rPr>
        <w:t xml:space="preserve">Le partecipanti suddivise in micro gruppi sono state accompagnate da Rita Ceresoli, attraverso l’ausilio di una valigia magica, in un viaggio di conoscenza delle opere presenti </w:t>
      </w:r>
      <w:r w:rsidR="00D7462B">
        <w:rPr>
          <w:rFonts w:cstheme="minorHAnsi"/>
          <w:color w:val="000000" w:themeColor="text1"/>
        </w:rPr>
        <w:t>nella</w:t>
      </w:r>
      <w:r w:rsidRPr="00CE096D">
        <w:rPr>
          <w:rFonts w:cstheme="minorHAnsi"/>
          <w:color w:val="000000" w:themeColor="text1"/>
        </w:rPr>
        <w:t xml:space="preserve"> Collezi</w:t>
      </w:r>
      <w:r w:rsidR="00185021">
        <w:rPr>
          <w:rFonts w:cstheme="minorHAnsi"/>
          <w:color w:val="000000" w:themeColor="text1"/>
        </w:rPr>
        <w:t>one p</w:t>
      </w:r>
      <w:r w:rsidR="0084755A" w:rsidRPr="00CE096D">
        <w:rPr>
          <w:rFonts w:cstheme="minorHAnsi"/>
          <w:color w:val="000000" w:themeColor="text1"/>
        </w:rPr>
        <w:t>ermanente. Questi incontri</w:t>
      </w:r>
      <w:r w:rsidRPr="00CE096D">
        <w:rPr>
          <w:rFonts w:cstheme="minorHAnsi"/>
          <w:color w:val="000000" w:themeColor="text1"/>
        </w:rPr>
        <w:t xml:space="preserve"> avevano una durata di circa un’ora e trenta e si sono svolt</w:t>
      </w:r>
      <w:r w:rsidR="000C305E" w:rsidRPr="00CE096D">
        <w:rPr>
          <w:rFonts w:cstheme="minorHAnsi"/>
          <w:color w:val="000000" w:themeColor="text1"/>
        </w:rPr>
        <w:t>i all’interno della Collezione p</w:t>
      </w:r>
      <w:r w:rsidRPr="00CE096D">
        <w:rPr>
          <w:rFonts w:cstheme="minorHAnsi"/>
          <w:color w:val="000000" w:themeColor="text1"/>
        </w:rPr>
        <w:t>ermanente a contatto diretto con le opere d’arte. Durante gli incontri Rita ha coinvolto le giovani in alcune attività pratiche</w:t>
      </w:r>
      <w:r w:rsidR="000C305E" w:rsidRPr="00CE096D">
        <w:rPr>
          <w:rFonts w:cstheme="minorHAnsi"/>
          <w:color w:val="000000" w:themeColor="text1"/>
        </w:rPr>
        <w:t xml:space="preserve"> finalizzate alla conoscenza e </w:t>
      </w:r>
      <w:r w:rsidR="00185021">
        <w:rPr>
          <w:rFonts w:cstheme="minorHAnsi"/>
          <w:color w:val="000000" w:themeColor="text1"/>
        </w:rPr>
        <w:t>a</w:t>
      </w:r>
      <w:r w:rsidRPr="00CE096D">
        <w:rPr>
          <w:rFonts w:cstheme="minorHAnsi"/>
          <w:color w:val="000000" w:themeColor="text1"/>
        </w:rPr>
        <w:t xml:space="preserve"> </w:t>
      </w:r>
      <w:r w:rsidR="000C305E" w:rsidRPr="00CE096D">
        <w:rPr>
          <w:rFonts w:cstheme="minorHAnsi"/>
          <w:color w:val="000000" w:themeColor="text1"/>
        </w:rPr>
        <w:t>familiarizzare</w:t>
      </w:r>
      <w:r w:rsidRPr="00CE096D">
        <w:rPr>
          <w:rFonts w:cstheme="minorHAnsi"/>
          <w:color w:val="000000" w:themeColor="text1"/>
        </w:rPr>
        <w:t xml:space="preserve"> le ragazze </w:t>
      </w:r>
      <w:r w:rsidR="000C305E" w:rsidRPr="00CE096D">
        <w:rPr>
          <w:rFonts w:cstheme="minorHAnsi"/>
          <w:color w:val="000000" w:themeColor="text1"/>
        </w:rPr>
        <w:t>con il</w:t>
      </w:r>
      <w:r w:rsidRPr="00CE096D">
        <w:rPr>
          <w:rFonts w:cstheme="minorHAnsi"/>
          <w:color w:val="000000" w:themeColor="text1"/>
        </w:rPr>
        <w:t xml:space="preserve"> m</w:t>
      </w:r>
      <w:r w:rsidR="000C305E" w:rsidRPr="00CE096D">
        <w:rPr>
          <w:rFonts w:cstheme="minorHAnsi"/>
          <w:color w:val="000000" w:themeColor="text1"/>
        </w:rPr>
        <w:t>ondo degli artisti presenti in M</w:t>
      </w:r>
      <w:r w:rsidRPr="00CE096D">
        <w:rPr>
          <w:rFonts w:cstheme="minorHAnsi"/>
          <w:color w:val="000000" w:themeColor="text1"/>
        </w:rPr>
        <w:t>useo. Molti sono stati i momenti di condivisione e</w:t>
      </w:r>
      <w:r w:rsidR="00EB3550" w:rsidRPr="00CE096D">
        <w:rPr>
          <w:rFonts w:cstheme="minorHAnsi"/>
          <w:color w:val="000000" w:themeColor="text1"/>
        </w:rPr>
        <w:t xml:space="preserve"> riflessione davanti alle opere</w:t>
      </w:r>
      <w:r w:rsidRPr="00CE096D">
        <w:rPr>
          <w:rFonts w:cstheme="minorHAnsi"/>
          <w:color w:val="000000" w:themeColor="text1"/>
        </w:rPr>
        <w:t>.</w:t>
      </w:r>
    </w:p>
    <w:p w14:paraId="46E8EADD" w14:textId="79EEFBC4" w:rsidR="00D3103F" w:rsidRDefault="00EA4BA3" w:rsidP="00DC37A6">
      <w:pPr>
        <w:spacing w:after="0" w:line="240" w:lineRule="auto"/>
        <w:jc w:val="both"/>
        <w:rPr>
          <w:rStyle w:val="Enfasigrassetto"/>
          <w:rFonts w:cstheme="minorHAnsi"/>
          <w:b w:val="0"/>
          <w:color w:val="000000" w:themeColor="text1"/>
        </w:rPr>
      </w:pPr>
      <w:r w:rsidRPr="005A241A">
        <w:rPr>
          <w:rFonts w:cstheme="minorHAnsi"/>
          <w:i/>
          <w:color w:val="000000" w:themeColor="text1"/>
          <w:u w:val="single"/>
        </w:rPr>
        <w:t>Il s</w:t>
      </w:r>
      <w:r w:rsidR="005003C6" w:rsidRPr="005A241A">
        <w:rPr>
          <w:rFonts w:cstheme="minorHAnsi"/>
          <w:i/>
          <w:color w:val="000000" w:themeColor="text1"/>
          <w:u w:val="single"/>
        </w:rPr>
        <w:t>econdo momento</w:t>
      </w:r>
      <w:r w:rsidR="000C305E" w:rsidRPr="005A241A">
        <w:rPr>
          <w:rFonts w:cstheme="minorHAnsi"/>
          <w:i/>
          <w:color w:val="000000" w:themeColor="text1"/>
          <w:u w:val="single"/>
        </w:rPr>
        <w:t>: p</w:t>
      </w:r>
      <w:r w:rsidR="00D3103F" w:rsidRPr="005A241A">
        <w:rPr>
          <w:rFonts w:cstheme="minorHAnsi"/>
          <w:i/>
          <w:color w:val="000000" w:themeColor="text1"/>
          <w:u w:val="single"/>
        </w:rPr>
        <w:t xml:space="preserve">roduzione catalogo </w:t>
      </w:r>
      <w:r w:rsidR="000C305E" w:rsidRPr="005A241A">
        <w:rPr>
          <w:rFonts w:cstheme="minorHAnsi"/>
          <w:i/>
          <w:color w:val="000000" w:themeColor="text1"/>
          <w:u w:val="single"/>
        </w:rPr>
        <w:t>(</w:t>
      </w:r>
      <w:r w:rsidR="00D3103F" w:rsidRPr="005A241A">
        <w:rPr>
          <w:rFonts w:cstheme="minorHAnsi"/>
          <w:i/>
          <w:color w:val="000000" w:themeColor="text1"/>
          <w:u w:val="single"/>
        </w:rPr>
        <w:t>marzo-maggio 2016</w:t>
      </w:r>
      <w:r w:rsidR="000C305E" w:rsidRPr="00CE096D">
        <w:rPr>
          <w:rFonts w:cstheme="minorHAnsi"/>
          <w:b/>
          <w:color w:val="000000" w:themeColor="text1"/>
          <w:u w:val="single"/>
        </w:rPr>
        <w:t>)</w:t>
      </w:r>
      <w:r w:rsidR="00D3103F" w:rsidRPr="00CE096D">
        <w:rPr>
          <w:rFonts w:cstheme="minorHAnsi"/>
          <w:color w:val="000000" w:themeColor="text1"/>
        </w:rPr>
        <w:t xml:space="preserve">: la seconda fase, svoltasi a partire dal mese di </w:t>
      </w:r>
      <w:r w:rsidR="0084755A" w:rsidRPr="00CE096D">
        <w:rPr>
          <w:rFonts w:cstheme="minorHAnsi"/>
          <w:color w:val="000000" w:themeColor="text1"/>
        </w:rPr>
        <w:t xml:space="preserve">marzo 2016 fino a maggio 2016, ha visto </w:t>
      </w:r>
      <w:r w:rsidR="00D3103F" w:rsidRPr="00CE096D">
        <w:rPr>
          <w:rFonts w:cstheme="minorHAnsi"/>
          <w:color w:val="000000" w:themeColor="text1"/>
        </w:rPr>
        <w:t>la pre</w:t>
      </w:r>
      <w:r w:rsidR="003D4625" w:rsidRPr="00CE096D">
        <w:rPr>
          <w:rFonts w:cstheme="minorHAnsi"/>
          <w:color w:val="000000" w:themeColor="text1"/>
        </w:rPr>
        <w:t>senza di Maria Grazia Panigada</w:t>
      </w:r>
      <w:r w:rsidR="00D3103F" w:rsidRPr="00CE096D">
        <w:rPr>
          <w:rFonts w:cstheme="minorHAnsi"/>
          <w:color w:val="000000" w:themeColor="text1"/>
        </w:rPr>
        <w:t>, che ha seguito le studentesse nella fase di scrittura del catalogo. In questo secondo momento è stato necessario dividere ulteriormente le ragazze in gruppi più p</w:t>
      </w:r>
      <w:r w:rsidR="00FB453B">
        <w:rPr>
          <w:rFonts w:cstheme="minorHAnsi"/>
          <w:color w:val="000000" w:themeColor="text1"/>
        </w:rPr>
        <w:t>iccoli per dedicare più tempo a</w:t>
      </w:r>
      <w:r w:rsidR="00D3103F" w:rsidRPr="00CE096D">
        <w:rPr>
          <w:rFonts w:cstheme="minorHAnsi"/>
          <w:color w:val="000000" w:themeColor="text1"/>
        </w:rPr>
        <w:t xml:space="preserve"> ogni singola partecipante. Dopo un primo incontro di conoscenza</w:t>
      </w:r>
      <w:r w:rsidR="00E56BD5">
        <w:rPr>
          <w:rFonts w:cstheme="minorHAnsi"/>
          <w:color w:val="000000" w:themeColor="text1"/>
        </w:rPr>
        <w:t>,</w:t>
      </w:r>
      <w:r w:rsidR="00D3103F" w:rsidRPr="00CE096D">
        <w:rPr>
          <w:rFonts w:cstheme="minorHAnsi"/>
          <w:color w:val="000000" w:themeColor="text1"/>
        </w:rPr>
        <w:t xml:space="preserve"> Maria Grazia Panigada ha seguito con attenzione le ragazze nell’analisi </w:t>
      </w:r>
      <w:r w:rsidR="00FB453B">
        <w:rPr>
          <w:rFonts w:cstheme="minorHAnsi"/>
          <w:color w:val="000000" w:themeColor="text1"/>
        </w:rPr>
        <w:t>del loro lavoro</w:t>
      </w:r>
      <w:r w:rsidR="00BE1EF7">
        <w:rPr>
          <w:rFonts w:cstheme="minorHAnsi"/>
          <w:color w:val="000000" w:themeColor="text1"/>
        </w:rPr>
        <w:t xml:space="preserve"> e</w:t>
      </w:r>
      <w:r w:rsidR="00D3103F" w:rsidRPr="00CE096D">
        <w:rPr>
          <w:rFonts w:cstheme="minorHAnsi"/>
          <w:color w:val="000000" w:themeColor="text1"/>
        </w:rPr>
        <w:t xml:space="preserve"> ha chiesto loro di analizzare visivam</w:t>
      </w:r>
      <w:r w:rsidR="0084755A" w:rsidRPr="00CE096D">
        <w:rPr>
          <w:rFonts w:cstheme="minorHAnsi"/>
          <w:color w:val="000000" w:themeColor="text1"/>
        </w:rPr>
        <w:t>ente le</w:t>
      </w:r>
      <w:r w:rsidR="00D3103F" w:rsidRPr="00CE096D">
        <w:rPr>
          <w:rFonts w:cstheme="minorHAnsi"/>
          <w:color w:val="000000" w:themeColor="text1"/>
        </w:rPr>
        <w:t xml:space="preserve"> opere assegnate partendo dai dati </w:t>
      </w:r>
      <w:r w:rsidR="00FB453B">
        <w:rPr>
          <w:rFonts w:cstheme="minorHAnsi"/>
          <w:color w:val="000000" w:themeColor="text1"/>
        </w:rPr>
        <w:t>acquisiti</w:t>
      </w:r>
      <w:r w:rsidR="00D3103F" w:rsidRPr="00CE096D">
        <w:rPr>
          <w:rFonts w:cstheme="minorHAnsi"/>
          <w:color w:val="000000" w:themeColor="text1"/>
        </w:rPr>
        <w:t xml:space="preserve"> in precedenza e arricchite da dettagli, suggestioni e</w:t>
      </w:r>
      <w:r w:rsidR="0084755A" w:rsidRPr="00CE096D">
        <w:rPr>
          <w:rFonts w:cstheme="minorHAnsi"/>
          <w:color w:val="000000" w:themeColor="text1"/>
        </w:rPr>
        <w:t xml:space="preserve"> riflessioni personali. Lo step successivo per l’educatrice </w:t>
      </w:r>
      <w:r w:rsidR="00D3103F" w:rsidRPr="00CE096D">
        <w:rPr>
          <w:rFonts w:cstheme="minorHAnsi"/>
          <w:color w:val="000000" w:themeColor="text1"/>
        </w:rPr>
        <w:t xml:space="preserve">è stato quello di riflettere </w:t>
      </w:r>
      <w:r w:rsidR="00FB453B">
        <w:rPr>
          <w:rFonts w:cstheme="minorHAnsi"/>
          <w:color w:val="000000" w:themeColor="text1"/>
        </w:rPr>
        <w:t>su</w:t>
      </w:r>
      <w:r w:rsidR="00D3103F" w:rsidRPr="00CE096D">
        <w:rPr>
          <w:rFonts w:cstheme="minorHAnsi"/>
          <w:color w:val="000000" w:themeColor="text1"/>
        </w:rPr>
        <w:t>i dati emersi e di aiutare le partecipanti nell’individuare le modalità di narrazione più adatta a loro e alle opere assegnate.</w:t>
      </w:r>
      <w:r w:rsidR="005871B0" w:rsidRPr="00CE096D">
        <w:rPr>
          <w:rFonts w:cstheme="minorHAnsi"/>
          <w:color w:val="000000" w:themeColor="text1"/>
        </w:rPr>
        <w:t xml:space="preserve"> </w:t>
      </w:r>
      <w:r w:rsidR="00D3103F" w:rsidRPr="00CE096D">
        <w:rPr>
          <w:rFonts w:cstheme="minorHAnsi"/>
          <w:color w:val="000000" w:themeColor="text1"/>
        </w:rPr>
        <w:t>In entrambi i momenti è sempre stata presente la figura della stagista Nicole Mora a</w:t>
      </w:r>
      <w:r w:rsidR="008B6E25">
        <w:rPr>
          <w:rFonts w:cstheme="minorHAnsi"/>
          <w:color w:val="000000" w:themeColor="text1"/>
        </w:rPr>
        <w:t>lla quale</w:t>
      </w:r>
      <w:r w:rsidR="00D3103F" w:rsidRPr="00CE096D">
        <w:rPr>
          <w:rFonts w:cstheme="minorHAnsi"/>
          <w:color w:val="000000" w:themeColor="text1"/>
        </w:rPr>
        <w:t xml:space="preserve"> è stato affidato il compito di documentare l’intero proge</w:t>
      </w:r>
      <w:r w:rsidR="0084755A" w:rsidRPr="00CE096D">
        <w:rPr>
          <w:rFonts w:cstheme="minorHAnsi"/>
          <w:color w:val="000000" w:themeColor="text1"/>
        </w:rPr>
        <w:t>tto e di aiutare le conduttrici</w:t>
      </w:r>
      <w:r w:rsidR="00D3103F" w:rsidRPr="00CE096D">
        <w:rPr>
          <w:rFonts w:cstheme="minorHAnsi"/>
          <w:color w:val="000000" w:themeColor="text1"/>
        </w:rPr>
        <w:t xml:space="preserve"> Rita Ceresoli e Maria Grazia Panigada.</w:t>
      </w:r>
      <w:r w:rsidR="005A241A">
        <w:rPr>
          <w:rFonts w:cstheme="minorHAnsi"/>
          <w:color w:val="000000" w:themeColor="text1"/>
        </w:rPr>
        <w:t xml:space="preserve"> </w:t>
      </w:r>
      <w:r w:rsidR="00D3103F" w:rsidRPr="00CE096D">
        <w:rPr>
          <w:rFonts w:cstheme="minorHAnsi"/>
          <w:color w:val="000000" w:themeColor="text1"/>
        </w:rPr>
        <w:t>Il risultato finale è stata</w:t>
      </w:r>
      <w:r w:rsidR="00FB453B">
        <w:rPr>
          <w:rFonts w:cstheme="minorHAnsi"/>
          <w:color w:val="000000" w:themeColor="text1"/>
        </w:rPr>
        <w:t xml:space="preserve"> la pubblicazione cartacea del c</w:t>
      </w:r>
      <w:r w:rsidR="00D3103F" w:rsidRPr="00CE096D">
        <w:rPr>
          <w:rFonts w:cstheme="minorHAnsi"/>
          <w:color w:val="000000" w:themeColor="text1"/>
        </w:rPr>
        <w:t xml:space="preserve">atalogo in lingua italiana e un incontro informale con </w:t>
      </w:r>
      <w:r w:rsidR="00D3103F" w:rsidRPr="00CE096D">
        <w:rPr>
          <w:rFonts w:cstheme="minorHAnsi"/>
          <w:b/>
          <w:color w:val="000000" w:themeColor="text1"/>
        </w:rPr>
        <w:t>i</w:t>
      </w:r>
      <w:r w:rsidR="00D3103F" w:rsidRPr="00CE096D">
        <w:rPr>
          <w:rStyle w:val="Enfasigrassetto"/>
          <w:rFonts w:cstheme="minorHAnsi"/>
          <w:b w:val="0"/>
          <w:color w:val="000000" w:themeColor="text1"/>
        </w:rPr>
        <w:t>l Sindaco del Comune di Bergamo, Giorgio Gori, che ha ricevu</w:t>
      </w:r>
      <w:r w:rsidR="0084755A" w:rsidRPr="00CE096D">
        <w:rPr>
          <w:rStyle w:val="Enfasigrassetto"/>
          <w:rFonts w:cstheme="minorHAnsi"/>
          <w:b w:val="0"/>
          <w:color w:val="000000" w:themeColor="text1"/>
        </w:rPr>
        <w:t>to le studentesse e consegnato</w:t>
      </w:r>
      <w:r w:rsidR="00D3103F" w:rsidRPr="00CE096D">
        <w:rPr>
          <w:rStyle w:val="Enfasigrassetto"/>
          <w:rFonts w:cstheme="minorHAnsi"/>
          <w:b w:val="0"/>
          <w:color w:val="000000" w:themeColor="text1"/>
        </w:rPr>
        <w:t xml:space="preserve"> loro il diploma di Curatore Junior e Cittadinanza Culturale. Il Club GAMeC, in tale occasione, ha omaggiato le partecipanti con una tessera di iscrizione gratuita, per incoraggiare anche i</w:t>
      </w:r>
      <w:r w:rsidR="00057635" w:rsidRPr="00CE096D">
        <w:rPr>
          <w:rStyle w:val="Enfasigrassetto"/>
          <w:rFonts w:cstheme="minorHAnsi"/>
          <w:b w:val="0"/>
          <w:color w:val="000000" w:themeColor="text1"/>
        </w:rPr>
        <w:t>n futuro la frequentazione del M</w:t>
      </w:r>
      <w:r w:rsidR="00D3103F" w:rsidRPr="00CE096D">
        <w:rPr>
          <w:rStyle w:val="Enfasigrassetto"/>
          <w:rFonts w:cstheme="minorHAnsi"/>
          <w:b w:val="0"/>
          <w:color w:val="000000" w:themeColor="text1"/>
        </w:rPr>
        <w:t>useo.</w:t>
      </w:r>
    </w:p>
    <w:p w14:paraId="29B76AF4" w14:textId="77777777" w:rsidR="003C4EB6" w:rsidRDefault="003C4EB6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</w:p>
    <w:p w14:paraId="5CC0C045" w14:textId="03C80047" w:rsidR="003C4EB6" w:rsidRDefault="003C4EB6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3C4EB6">
        <w:rPr>
          <w:rFonts w:cstheme="minorHAnsi"/>
          <w:b/>
          <w:color w:val="000000" w:themeColor="text1"/>
        </w:rPr>
        <w:t xml:space="preserve">Come si articola – le fasi di lavoro del progetto di </w:t>
      </w:r>
      <w:r w:rsidR="006B499B">
        <w:rPr>
          <w:rFonts w:cstheme="minorHAnsi"/>
          <w:b/>
          <w:color w:val="000000" w:themeColor="text1"/>
        </w:rPr>
        <w:t xml:space="preserve">verifica e </w:t>
      </w:r>
      <w:r w:rsidRPr="003C4EB6">
        <w:rPr>
          <w:rFonts w:cstheme="minorHAnsi"/>
          <w:b/>
          <w:color w:val="000000" w:themeColor="text1"/>
        </w:rPr>
        <w:t>valutazione</w:t>
      </w:r>
    </w:p>
    <w:p w14:paraId="58809857" w14:textId="2EB78BF5" w:rsidR="009302BB" w:rsidRDefault="009302BB" w:rsidP="00DC37A6">
      <w:pPr>
        <w:widowControl w:val="0"/>
        <w:spacing w:after="0" w:line="240" w:lineRule="auto"/>
        <w:rPr>
          <w:rFonts w:cs="Calibri"/>
        </w:rPr>
      </w:pPr>
      <w:r w:rsidRPr="00A67B18">
        <w:rPr>
          <w:rFonts w:cs="Calibri"/>
          <w:i/>
        </w:rPr>
        <w:t>Pre-progettazione</w:t>
      </w:r>
      <w:r>
        <w:rPr>
          <w:rFonts w:cs="Calibri"/>
        </w:rPr>
        <w:t xml:space="preserve"> (gennaio</w:t>
      </w:r>
      <w:r w:rsidR="00A67B18">
        <w:rPr>
          <w:rFonts w:cs="Calibri"/>
        </w:rPr>
        <w:t xml:space="preserve"> 2016)</w:t>
      </w:r>
      <w:r w:rsidR="00A263AD">
        <w:rPr>
          <w:rFonts w:cs="Calibri"/>
        </w:rPr>
        <w:t>.</w:t>
      </w:r>
    </w:p>
    <w:p w14:paraId="22F1A6D2" w14:textId="10CA139B" w:rsidR="00D3178D" w:rsidRDefault="009302BB" w:rsidP="00450F24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9302BB">
        <w:rPr>
          <w:rFonts w:cs="Calibri"/>
        </w:rPr>
        <w:t>Incontro di presentazione del progetto “</w:t>
      </w:r>
      <w:r w:rsidRPr="009302BB">
        <w:rPr>
          <w:rFonts w:cs="Calibri"/>
          <w:i/>
        </w:rPr>
        <w:t>MyPlace-MyTexts</w:t>
      </w:r>
      <w:r w:rsidRPr="009302BB">
        <w:rPr>
          <w:rFonts w:cs="Calibri"/>
        </w:rPr>
        <w:t>” alla sta</w:t>
      </w:r>
      <w:r w:rsidR="00DC37A6">
        <w:rPr>
          <w:rFonts w:cs="Calibri"/>
        </w:rPr>
        <w:t xml:space="preserve">gista Nicole Mora </w:t>
      </w:r>
      <w:r w:rsidRPr="009302BB">
        <w:rPr>
          <w:rFonts w:cs="Calibri"/>
        </w:rPr>
        <w:t>da parte della responsabile dei Servi</w:t>
      </w:r>
      <w:r w:rsidR="00A97B9E">
        <w:rPr>
          <w:rFonts w:cs="Calibri"/>
        </w:rPr>
        <w:t>zi e</w:t>
      </w:r>
      <w:r w:rsidRPr="009302BB">
        <w:rPr>
          <w:rFonts w:cs="Calibri"/>
        </w:rPr>
        <w:t xml:space="preserve">ducativi </w:t>
      </w:r>
      <w:r>
        <w:rPr>
          <w:rFonts w:cs="Calibri"/>
        </w:rPr>
        <w:t>della GAMeC</w:t>
      </w:r>
      <w:r w:rsidR="00D3178D">
        <w:rPr>
          <w:rFonts w:cs="Calibri"/>
        </w:rPr>
        <w:t>.</w:t>
      </w:r>
    </w:p>
    <w:p w14:paraId="3A8130B4" w14:textId="2F433BB4" w:rsidR="009302BB" w:rsidRPr="009302BB" w:rsidRDefault="00D3178D" w:rsidP="00450F24">
      <w:pPr>
        <w:pStyle w:val="Paragrafoelenco"/>
        <w:widowControl w:val="0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L</w:t>
      </w:r>
      <w:r w:rsidR="009302BB" w:rsidRPr="009302BB">
        <w:rPr>
          <w:rFonts w:cs="Calibri"/>
        </w:rPr>
        <w:t xml:space="preserve">ettura dei materiali informativi </w:t>
      </w:r>
      <w:r>
        <w:rPr>
          <w:rFonts w:cs="Calibri"/>
        </w:rPr>
        <w:t xml:space="preserve">relativi al progetto </w:t>
      </w:r>
      <w:r w:rsidR="009302BB" w:rsidRPr="009302BB">
        <w:rPr>
          <w:rFonts w:cs="Calibri"/>
        </w:rPr>
        <w:t>forniti da</w:t>
      </w:r>
      <w:r w:rsidR="00352FF5">
        <w:rPr>
          <w:rFonts w:cs="Calibri"/>
        </w:rPr>
        <w:t xml:space="preserve"> </w:t>
      </w:r>
      <w:r w:rsidR="009302BB" w:rsidRPr="009302BB">
        <w:rPr>
          <w:rFonts w:cs="Calibri"/>
        </w:rPr>
        <w:t>Giovanna Brambilla.</w:t>
      </w:r>
    </w:p>
    <w:p w14:paraId="5252DF97" w14:textId="44F75317" w:rsidR="009302BB" w:rsidRPr="005768EB" w:rsidRDefault="00DC37A6" w:rsidP="00450F2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="009302BB" w:rsidRPr="000556A6">
        <w:rPr>
          <w:rFonts w:cstheme="minorHAnsi"/>
          <w:color w:val="000000" w:themeColor="text1"/>
        </w:rPr>
        <w:t>ndividuazione e declinazione delle finalità e degli obiettivi finali del progetto di analisi e valutazione.</w:t>
      </w:r>
    </w:p>
    <w:p w14:paraId="0233DACF" w14:textId="528102BB" w:rsidR="009302BB" w:rsidRPr="004F7BF4" w:rsidRDefault="005C63F0" w:rsidP="00DC37A6">
      <w:pPr>
        <w:widowControl w:val="0"/>
        <w:spacing w:after="0" w:line="240" w:lineRule="auto"/>
        <w:rPr>
          <w:rFonts w:cs="Calibri"/>
        </w:rPr>
      </w:pPr>
      <w:r>
        <w:rPr>
          <w:rFonts w:cs="Calibri"/>
          <w:i/>
        </w:rPr>
        <w:t>Progettazione</w:t>
      </w:r>
      <w:r w:rsidR="009302BB" w:rsidRPr="004F7BF4">
        <w:rPr>
          <w:rFonts w:cs="Calibri"/>
        </w:rPr>
        <w:t xml:space="preserve"> (</w:t>
      </w:r>
      <w:r w:rsidR="0056012A">
        <w:rPr>
          <w:rFonts w:cs="Calibri"/>
        </w:rPr>
        <w:t xml:space="preserve">da gennaio 2016 a </w:t>
      </w:r>
      <w:r>
        <w:rPr>
          <w:rFonts w:cs="Calibri"/>
        </w:rPr>
        <w:t xml:space="preserve">giugno </w:t>
      </w:r>
      <w:r w:rsidR="009302BB">
        <w:rPr>
          <w:rFonts w:cs="Calibri"/>
        </w:rPr>
        <w:t>2016</w:t>
      </w:r>
      <w:r w:rsidR="00F103F0">
        <w:rPr>
          <w:rFonts w:cs="Calibri"/>
        </w:rPr>
        <w:t>)</w:t>
      </w:r>
      <w:r w:rsidR="00A263AD">
        <w:rPr>
          <w:rFonts w:cs="Calibri"/>
        </w:rPr>
        <w:t>.</w:t>
      </w:r>
    </w:p>
    <w:p w14:paraId="385369B1" w14:textId="68B4EC98" w:rsidR="009302BB" w:rsidRDefault="00F103F0" w:rsidP="00450F24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9302BB" w:rsidRPr="009302BB">
        <w:rPr>
          <w:rFonts w:cs="Calibri"/>
        </w:rPr>
        <w:t>efinizione degli obiettivi del progetto, delle metodolog</w:t>
      </w:r>
      <w:r>
        <w:rPr>
          <w:rFonts w:cs="Calibri"/>
        </w:rPr>
        <w:t>ie e degli strumenti.</w:t>
      </w:r>
      <w:r w:rsidR="009302BB" w:rsidRPr="009302BB">
        <w:rPr>
          <w:rFonts w:cs="Calibri"/>
        </w:rPr>
        <w:t xml:space="preserve"> </w:t>
      </w:r>
    </w:p>
    <w:p w14:paraId="7FE57A5A" w14:textId="6D3E547E" w:rsidR="004E2695" w:rsidRDefault="004E2695" w:rsidP="00450F24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Lavoro individuale della tirocinante a cui sono seguiti vari momenti di verifica e confronto con il resto dell’</w:t>
      </w:r>
      <w:r w:rsidRPr="004E2695">
        <w:rPr>
          <w:rFonts w:cs="Calibri"/>
          <w:i/>
        </w:rPr>
        <w:t>equipe</w:t>
      </w:r>
      <w:r>
        <w:rPr>
          <w:rFonts w:cs="Calibri"/>
          <w:i/>
        </w:rPr>
        <w:t xml:space="preserve"> </w:t>
      </w:r>
      <w:r>
        <w:rPr>
          <w:rFonts w:cs="Calibri"/>
        </w:rPr>
        <w:t>del progetto “</w:t>
      </w:r>
      <w:r w:rsidRPr="004E2695">
        <w:rPr>
          <w:rFonts w:cs="Calibri"/>
          <w:i/>
        </w:rPr>
        <w:t>MyPlace-MyTexts”</w:t>
      </w:r>
      <w:r>
        <w:rPr>
          <w:rFonts w:cs="Calibri"/>
          <w:i/>
        </w:rPr>
        <w:t>.</w:t>
      </w:r>
    </w:p>
    <w:p w14:paraId="044C8446" w14:textId="2050667B" w:rsidR="0056012A" w:rsidRDefault="00F103F0" w:rsidP="00450F24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</w:t>
      </w:r>
      <w:r w:rsidR="009302BB" w:rsidRPr="009302BB">
        <w:rPr>
          <w:rFonts w:cs="Calibri"/>
        </w:rPr>
        <w:t>oordinamento del progetto e dei suoi sviluppi con Giovanna Brambilla</w:t>
      </w:r>
      <w:r w:rsidR="00193823">
        <w:rPr>
          <w:rFonts w:cs="Calibri"/>
        </w:rPr>
        <w:t xml:space="preserve"> </w:t>
      </w:r>
      <w:r w:rsidR="009302BB" w:rsidRPr="009302BB">
        <w:rPr>
          <w:rFonts w:cs="Calibri"/>
        </w:rPr>
        <w:t xml:space="preserve">nell’arco dell’intero </w:t>
      </w:r>
      <w:r w:rsidR="009302BB" w:rsidRPr="009302BB">
        <w:rPr>
          <w:rFonts w:cs="Calibri"/>
          <w:i/>
        </w:rPr>
        <w:t>stage</w:t>
      </w:r>
      <w:r>
        <w:rPr>
          <w:rFonts w:cs="Calibri"/>
        </w:rPr>
        <w:t>.</w:t>
      </w:r>
    </w:p>
    <w:p w14:paraId="18ABE36C" w14:textId="4DBC8935" w:rsidR="00DE2EED" w:rsidRPr="00A67B18" w:rsidRDefault="00F103F0" w:rsidP="00DE2EED">
      <w:pPr>
        <w:widowControl w:val="0"/>
        <w:spacing w:after="0" w:line="240" w:lineRule="auto"/>
        <w:jc w:val="both"/>
        <w:rPr>
          <w:rFonts w:cs="Calibri"/>
          <w:i/>
        </w:rPr>
      </w:pPr>
      <w:r w:rsidRPr="00A67B18">
        <w:rPr>
          <w:rFonts w:cs="Calibri"/>
          <w:i/>
        </w:rPr>
        <w:t>A</w:t>
      </w:r>
      <w:r w:rsidR="009302BB" w:rsidRPr="00A67B18">
        <w:rPr>
          <w:rFonts w:cs="Calibri"/>
          <w:i/>
        </w:rPr>
        <w:t>ttuazione del progetto di verifica e valutazione</w:t>
      </w:r>
      <w:r w:rsidR="00813276">
        <w:rPr>
          <w:rFonts w:cs="Calibri"/>
          <w:i/>
        </w:rPr>
        <w:t xml:space="preserve"> (da gennaio 2016 a ottobre 2016)</w:t>
      </w:r>
      <w:r w:rsidR="0056012A" w:rsidRPr="00A67B18">
        <w:rPr>
          <w:rFonts w:cs="Calibri"/>
          <w:i/>
        </w:rPr>
        <w:t xml:space="preserve"> </w:t>
      </w:r>
    </w:p>
    <w:p w14:paraId="6876A435" w14:textId="4027AC5A" w:rsidR="005C63F0" w:rsidRPr="005C63F0" w:rsidRDefault="005C63F0" w:rsidP="00450F24">
      <w:pPr>
        <w:pStyle w:val="Paragrafoelenco"/>
        <w:widowControl w:val="0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Partecipazione e osservazione </w:t>
      </w:r>
      <w:r w:rsidRPr="005C63F0">
        <w:rPr>
          <w:rFonts w:cs="Calibri"/>
        </w:rPr>
        <w:t xml:space="preserve">nelle varie fasi del progetto: </w:t>
      </w:r>
      <w:r w:rsidRPr="005C63F0">
        <w:rPr>
          <w:rFonts w:cstheme="minorHAnsi"/>
          <w:color w:val="000000" w:themeColor="text1"/>
        </w:rPr>
        <w:t>primo momento (formazione delle partecipanti e secondo momento</w:t>
      </w:r>
      <w:r>
        <w:rPr>
          <w:rFonts w:cstheme="minorHAnsi"/>
          <w:color w:val="000000" w:themeColor="text1"/>
        </w:rPr>
        <w:t xml:space="preserve"> (</w:t>
      </w:r>
      <w:r w:rsidRPr="005C63F0">
        <w:rPr>
          <w:rFonts w:cstheme="minorHAnsi"/>
          <w:color w:val="000000" w:themeColor="text1"/>
        </w:rPr>
        <w:t>produzione</w:t>
      </w:r>
      <w:r>
        <w:rPr>
          <w:rFonts w:cstheme="minorHAnsi"/>
          <w:color w:val="000000" w:themeColor="text1"/>
        </w:rPr>
        <w:t xml:space="preserve"> del </w:t>
      </w:r>
      <w:r w:rsidRPr="005C63F0">
        <w:rPr>
          <w:rFonts w:cstheme="minorHAnsi"/>
          <w:color w:val="000000" w:themeColor="text1"/>
        </w:rPr>
        <w:t>catalogo</w:t>
      </w:r>
      <w:r>
        <w:rPr>
          <w:rFonts w:cstheme="minorHAnsi"/>
          <w:color w:val="000000" w:themeColor="text1"/>
        </w:rPr>
        <w:t>).</w:t>
      </w:r>
    </w:p>
    <w:p w14:paraId="08096258" w14:textId="393CB19D" w:rsidR="0056012A" w:rsidRPr="00DE2EED" w:rsidRDefault="00DE2EED" w:rsidP="00450F24">
      <w:pPr>
        <w:pStyle w:val="Paragrafoelenco"/>
        <w:widowControl w:val="0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</w:t>
      </w:r>
      <w:r w:rsidR="009302BB" w:rsidRPr="00DE2EED">
        <w:rPr>
          <w:rFonts w:cs="Calibri"/>
        </w:rPr>
        <w:t xml:space="preserve">edazione di </w:t>
      </w:r>
      <w:r w:rsidR="0056012A" w:rsidRPr="00DE2EED">
        <w:rPr>
          <w:rFonts w:cs="Calibri"/>
        </w:rPr>
        <w:t xml:space="preserve">report dettagliati relativi ai vari incontri del progetto e documentazione fotografica e video </w:t>
      </w:r>
      <w:r w:rsidR="00193823" w:rsidRPr="00DE2EED">
        <w:rPr>
          <w:rFonts w:cs="Calibri"/>
        </w:rPr>
        <w:t>(</w:t>
      </w:r>
      <w:r w:rsidR="0056012A" w:rsidRPr="00DE2EED">
        <w:rPr>
          <w:rFonts w:cs="Calibri"/>
        </w:rPr>
        <w:t>da gennaio 2016 a giugno 2016).</w:t>
      </w:r>
    </w:p>
    <w:p w14:paraId="510B10C4" w14:textId="2A349C0A" w:rsidR="007E3B59" w:rsidRPr="007E3B59" w:rsidRDefault="0056012A" w:rsidP="00450F24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56012A">
        <w:rPr>
          <w:rFonts w:cs="Calibri"/>
        </w:rPr>
        <w:t>Redazione di un questionario di valutazione del progetto per le studentesse partecipanti al progetto</w:t>
      </w:r>
      <w:r w:rsidR="007E3B59">
        <w:rPr>
          <w:rFonts w:cs="Calibri"/>
        </w:rPr>
        <w:t>.</w:t>
      </w:r>
    </w:p>
    <w:p w14:paraId="74CF852D" w14:textId="4377EFA3" w:rsidR="00DE2EED" w:rsidRPr="00DE2EED" w:rsidRDefault="00535516" w:rsidP="00450F2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lastRenderedPageBreak/>
        <w:t>Momenti di condivisione, focus group</w:t>
      </w:r>
      <w:r w:rsidR="00F354CC" w:rsidRPr="000556A6">
        <w:rPr>
          <w:rFonts w:cstheme="minorHAnsi"/>
          <w:color w:val="000000" w:themeColor="text1"/>
        </w:rPr>
        <w:t xml:space="preserve"> c</w:t>
      </w:r>
      <w:r w:rsidR="00A97B9E">
        <w:rPr>
          <w:rFonts w:cstheme="minorHAnsi"/>
          <w:color w:val="000000" w:themeColor="text1"/>
        </w:rPr>
        <w:t>on la responsabile dei Servizi e</w:t>
      </w:r>
      <w:r w:rsidR="00F354CC" w:rsidRPr="000556A6">
        <w:rPr>
          <w:rFonts w:cstheme="minorHAnsi"/>
          <w:color w:val="000000" w:themeColor="text1"/>
        </w:rPr>
        <w:t>ducativi e le conduttrici del progetto Rita C</w:t>
      </w:r>
      <w:r w:rsidR="00FB453B">
        <w:rPr>
          <w:rFonts w:cstheme="minorHAnsi"/>
          <w:color w:val="000000" w:themeColor="text1"/>
        </w:rPr>
        <w:t>e</w:t>
      </w:r>
      <w:r w:rsidR="00A97B9E">
        <w:rPr>
          <w:rFonts w:cstheme="minorHAnsi"/>
          <w:color w:val="000000" w:themeColor="text1"/>
        </w:rPr>
        <w:t xml:space="preserve">resoli, Maria Grazia Panigada; </w:t>
      </w:r>
      <w:r w:rsidR="00FB453B">
        <w:rPr>
          <w:rFonts w:cstheme="minorHAnsi"/>
          <w:color w:val="000000" w:themeColor="text1"/>
        </w:rPr>
        <w:t>con</w:t>
      </w:r>
      <w:r w:rsidR="00A97B9E">
        <w:rPr>
          <w:rFonts w:cstheme="minorHAnsi"/>
          <w:color w:val="000000" w:themeColor="text1"/>
        </w:rPr>
        <w:t xml:space="preserve"> la tutor-</w:t>
      </w:r>
      <w:r w:rsidR="00F354CC" w:rsidRPr="000556A6">
        <w:rPr>
          <w:rFonts w:cstheme="minorHAnsi"/>
          <w:color w:val="000000" w:themeColor="text1"/>
        </w:rPr>
        <w:t>tirocinante Nicole Mora al termine dei vari incontri del progetto.</w:t>
      </w:r>
    </w:p>
    <w:p w14:paraId="158AFF7C" w14:textId="2FBC7E3E" w:rsidR="00DE2EED" w:rsidRPr="00DE2EED" w:rsidRDefault="00DE2EED" w:rsidP="00450F2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Consegna del </w:t>
      </w:r>
      <w:r w:rsidR="00F354CC" w:rsidRPr="000556A6">
        <w:rPr>
          <w:rFonts w:cstheme="minorHAnsi"/>
          <w:color w:val="000000" w:themeColor="text1"/>
        </w:rPr>
        <w:t>questionario di valutazione</w:t>
      </w:r>
      <w:r w:rsidR="005C63F0">
        <w:rPr>
          <w:rFonts w:cstheme="minorHAnsi"/>
          <w:color w:val="000000" w:themeColor="text1"/>
        </w:rPr>
        <w:t xml:space="preserve"> alle partecipanti del progetto.</w:t>
      </w:r>
      <w:r w:rsidR="00F354CC" w:rsidRPr="000556A6">
        <w:rPr>
          <w:rFonts w:cstheme="minorHAnsi"/>
          <w:color w:val="000000" w:themeColor="text1"/>
        </w:rPr>
        <w:t xml:space="preserve"> </w:t>
      </w:r>
    </w:p>
    <w:p w14:paraId="1A986AEF" w14:textId="79A9112F" w:rsidR="00F354CC" w:rsidRPr="00DE2EED" w:rsidRDefault="00DE2EED" w:rsidP="00450F2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Incontro </w:t>
      </w:r>
      <w:r w:rsidR="00F354CC" w:rsidRPr="000556A6"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 xml:space="preserve">i confronto con le partecipanti </w:t>
      </w:r>
      <w:r w:rsidR="00F354CC" w:rsidRPr="000556A6">
        <w:rPr>
          <w:rFonts w:cstheme="minorHAnsi"/>
          <w:color w:val="000000" w:themeColor="text1"/>
        </w:rPr>
        <w:t>attravers</w:t>
      </w:r>
      <w:r w:rsidR="00735B11">
        <w:rPr>
          <w:rFonts w:cstheme="minorHAnsi"/>
          <w:color w:val="000000" w:themeColor="text1"/>
        </w:rPr>
        <w:t>o un’attività dialogica svolta</w:t>
      </w:r>
      <w:r w:rsidR="00F354CC" w:rsidRPr="000556A6">
        <w:rPr>
          <w:rFonts w:cstheme="minorHAnsi"/>
          <w:color w:val="000000" w:themeColor="text1"/>
        </w:rPr>
        <w:t xml:space="preserve"> dalla stagista Ni</w:t>
      </w:r>
      <w:r w:rsidR="00735B11">
        <w:rPr>
          <w:rFonts w:cstheme="minorHAnsi"/>
          <w:color w:val="000000" w:themeColor="text1"/>
        </w:rPr>
        <w:t>cole Mora Nicole in Collezione p</w:t>
      </w:r>
      <w:r w:rsidR="00F354CC" w:rsidRPr="000556A6">
        <w:rPr>
          <w:rFonts w:cstheme="minorHAnsi"/>
          <w:color w:val="000000" w:themeColor="text1"/>
        </w:rPr>
        <w:t>ermanente.</w:t>
      </w:r>
    </w:p>
    <w:p w14:paraId="0561F8C9" w14:textId="5FF82D8D" w:rsidR="00DE2EED" w:rsidRDefault="00DE2EED" w:rsidP="00450F2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Video interviste alle partecipanti al progetto.</w:t>
      </w:r>
    </w:p>
    <w:p w14:paraId="77F90982" w14:textId="71301A5F" w:rsidR="007E3B59" w:rsidRDefault="009302BB" w:rsidP="00450F24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7E3B59">
        <w:rPr>
          <w:rFonts w:cs="Calibri"/>
        </w:rPr>
        <w:t xml:space="preserve">Trasposizione grafica dei dati emersi dai questionari di </w:t>
      </w:r>
      <w:r w:rsidR="00735B11">
        <w:rPr>
          <w:rFonts w:cs="Calibri"/>
        </w:rPr>
        <w:t>valutazione e dall’</w:t>
      </w:r>
      <w:r w:rsidR="007E3B59">
        <w:rPr>
          <w:rFonts w:cs="Calibri"/>
        </w:rPr>
        <w:t xml:space="preserve">incontro con le partecipanti e analisi dei dati emersi </w:t>
      </w:r>
      <w:r w:rsidR="0056012A" w:rsidRPr="007E3B59">
        <w:rPr>
          <w:rFonts w:cs="Calibri"/>
        </w:rPr>
        <w:t xml:space="preserve">(giugno </w:t>
      </w:r>
      <w:r w:rsidR="007E3B59">
        <w:rPr>
          <w:rFonts w:cs="Calibri"/>
        </w:rPr>
        <w:t>2016)</w:t>
      </w:r>
      <w:r w:rsidR="00DC37A6">
        <w:rPr>
          <w:rFonts w:cs="Calibri"/>
        </w:rPr>
        <w:t>.</w:t>
      </w:r>
    </w:p>
    <w:p w14:paraId="1B5C462A" w14:textId="3BB49C48" w:rsidR="004E2695" w:rsidRPr="007E3B59" w:rsidRDefault="004E2695" w:rsidP="00450F24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Momento finale di condivisione del progetto con le conduttrici del progetto</w:t>
      </w:r>
      <w:r w:rsidR="00DF11B6">
        <w:rPr>
          <w:rFonts w:cs="Calibri"/>
        </w:rPr>
        <w:t xml:space="preserve"> Maria Grazia Panigada, </w:t>
      </w:r>
      <w:r w:rsidR="00813276">
        <w:rPr>
          <w:rFonts w:cs="Calibri"/>
        </w:rPr>
        <w:t>Rita Ceresoli</w:t>
      </w:r>
      <w:r>
        <w:rPr>
          <w:rFonts w:cs="Calibri"/>
        </w:rPr>
        <w:t xml:space="preserve"> e con la</w:t>
      </w:r>
      <w:r w:rsidR="00975A20">
        <w:rPr>
          <w:rFonts w:cs="Calibri"/>
        </w:rPr>
        <w:t xml:space="preserve"> responsabile dei Servizi e</w:t>
      </w:r>
      <w:r w:rsidR="00352FF5">
        <w:rPr>
          <w:rFonts w:cs="Calibri"/>
        </w:rPr>
        <w:t xml:space="preserve">ducativi </w:t>
      </w:r>
      <w:r w:rsidR="002F155A">
        <w:rPr>
          <w:rFonts w:cs="Calibri"/>
        </w:rPr>
        <w:t>Giovanna Brambilla.</w:t>
      </w:r>
    </w:p>
    <w:p w14:paraId="56F5A053" w14:textId="77777777" w:rsidR="005C63F0" w:rsidRDefault="009302BB" w:rsidP="00D3178D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7E3B59">
        <w:rPr>
          <w:rFonts w:cs="Calibri"/>
        </w:rPr>
        <w:t>Redazione de</w:t>
      </w:r>
      <w:r w:rsidR="0056012A" w:rsidRPr="007E3B59">
        <w:rPr>
          <w:rFonts w:cs="Calibri"/>
        </w:rPr>
        <w:t xml:space="preserve">l progetto di tesi (da agosto </w:t>
      </w:r>
      <w:r w:rsidRPr="007E3B59">
        <w:rPr>
          <w:rFonts w:cs="Calibri"/>
        </w:rPr>
        <w:t>a ottobre 2016).</w:t>
      </w:r>
    </w:p>
    <w:p w14:paraId="7EC95D4E" w14:textId="716119BA" w:rsidR="00D3178D" w:rsidRPr="004E2695" w:rsidRDefault="00813276" w:rsidP="004E2695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Il progetto di valutazione è stato svolto</w:t>
      </w:r>
      <w:r w:rsidR="009302BB" w:rsidRPr="004E2695">
        <w:rPr>
          <w:rFonts w:cs="Calibri"/>
        </w:rPr>
        <w:t xml:space="preserve"> </w:t>
      </w:r>
      <w:r w:rsidR="009302BB" w:rsidRPr="004E2695">
        <w:rPr>
          <w:rFonts w:cs="Calibri"/>
          <w:i/>
        </w:rPr>
        <w:t>in itinere</w:t>
      </w:r>
      <w:r w:rsidR="009302BB" w:rsidRPr="004E2695">
        <w:rPr>
          <w:rFonts w:cs="Calibri"/>
        </w:rPr>
        <w:t xml:space="preserve"> ed </w:t>
      </w:r>
      <w:r w:rsidR="009302BB" w:rsidRPr="004E2695">
        <w:rPr>
          <w:rFonts w:cs="Calibri"/>
          <w:i/>
        </w:rPr>
        <w:t>ex post</w:t>
      </w:r>
      <w:r w:rsidR="009302BB" w:rsidRPr="004E2695">
        <w:rPr>
          <w:rFonts w:cs="Calibri"/>
        </w:rPr>
        <w:t>,</w:t>
      </w:r>
      <w:r w:rsidR="009302BB" w:rsidRPr="004E2695">
        <w:rPr>
          <w:rFonts w:cs="Calibri"/>
          <w:i/>
        </w:rPr>
        <w:t xml:space="preserve"> </w:t>
      </w:r>
      <w:r w:rsidR="009302BB" w:rsidRPr="004E2695">
        <w:rPr>
          <w:rFonts w:cs="Calibri"/>
        </w:rPr>
        <w:t>mediante conti</w:t>
      </w:r>
      <w:r w:rsidR="0056012A" w:rsidRPr="004E2695">
        <w:rPr>
          <w:rFonts w:cs="Calibri"/>
        </w:rPr>
        <w:t>nui confronti con Giovanna Brambilla</w:t>
      </w:r>
      <w:r w:rsidR="009302BB" w:rsidRPr="004E2695">
        <w:rPr>
          <w:rFonts w:cs="Calibri"/>
        </w:rPr>
        <w:t xml:space="preserve">, che ha monitorato l’intero processo e valutato gli esiti. </w:t>
      </w:r>
    </w:p>
    <w:p w14:paraId="0B3AFFFE" w14:textId="77777777" w:rsidR="00450F24" w:rsidRDefault="00450F24" w:rsidP="00D3178D">
      <w:pPr>
        <w:widowControl w:val="0"/>
        <w:spacing w:after="0" w:line="240" w:lineRule="auto"/>
        <w:jc w:val="both"/>
        <w:rPr>
          <w:rFonts w:cs="Calibri"/>
          <w:b/>
          <w:color w:val="FF0000"/>
        </w:rPr>
      </w:pPr>
    </w:p>
    <w:p w14:paraId="03BB2D3A" w14:textId="586DE6C5" w:rsidR="009302BB" w:rsidRPr="004E2695" w:rsidRDefault="009302BB" w:rsidP="00D3178D">
      <w:pPr>
        <w:widowControl w:val="0"/>
        <w:spacing w:after="0" w:line="240" w:lineRule="auto"/>
        <w:jc w:val="both"/>
        <w:rPr>
          <w:rFonts w:cs="Calibri"/>
          <w:color w:val="000000" w:themeColor="text1"/>
        </w:rPr>
      </w:pPr>
      <w:r w:rsidRPr="004E2695">
        <w:rPr>
          <w:rFonts w:cs="Calibri"/>
          <w:b/>
          <w:color w:val="000000" w:themeColor="text1"/>
        </w:rPr>
        <w:t>Gli ambiti - le aree disciplinari</w:t>
      </w:r>
    </w:p>
    <w:p w14:paraId="3EC2CA5C" w14:textId="61F8A0C4" w:rsidR="009302BB" w:rsidRPr="004E2695" w:rsidRDefault="00193823" w:rsidP="00DC37A6">
      <w:pPr>
        <w:widowControl w:val="0"/>
        <w:spacing w:after="0" w:line="240" w:lineRule="auto"/>
        <w:rPr>
          <w:rFonts w:cs="Calibri"/>
          <w:color w:val="000000" w:themeColor="text1"/>
        </w:rPr>
      </w:pPr>
      <w:r w:rsidRPr="004E2695">
        <w:rPr>
          <w:rFonts w:cs="Calibri"/>
          <w:color w:val="000000" w:themeColor="text1"/>
        </w:rPr>
        <w:t xml:space="preserve">Gli ambiti disciplinari coinvolti </w:t>
      </w:r>
      <w:r w:rsidR="008D78B6">
        <w:rPr>
          <w:rFonts w:cs="Calibri"/>
          <w:color w:val="000000" w:themeColor="text1"/>
        </w:rPr>
        <w:t>sono state le aree</w:t>
      </w:r>
      <w:r w:rsidR="00DF11B6">
        <w:rPr>
          <w:rFonts w:cs="Calibri"/>
          <w:color w:val="000000" w:themeColor="text1"/>
        </w:rPr>
        <w:t xml:space="preserve"> umanistiche</w:t>
      </w:r>
      <w:r w:rsidRPr="004E2695">
        <w:rPr>
          <w:rFonts w:cs="Calibri"/>
          <w:color w:val="000000" w:themeColor="text1"/>
        </w:rPr>
        <w:t xml:space="preserve"> relative alla v</w:t>
      </w:r>
      <w:r w:rsidR="009302BB" w:rsidRPr="004E2695">
        <w:rPr>
          <w:rFonts w:cs="Calibri"/>
          <w:color w:val="000000" w:themeColor="text1"/>
        </w:rPr>
        <w:t>alutazione</w:t>
      </w:r>
      <w:r w:rsidR="00F103F0" w:rsidRPr="004E2695">
        <w:rPr>
          <w:rFonts w:cs="Calibri"/>
          <w:color w:val="000000" w:themeColor="text1"/>
        </w:rPr>
        <w:t xml:space="preserve"> e documentazione</w:t>
      </w:r>
      <w:r w:rsidR="009302BB" w:rsidRPr="004E2695">
        <w:rPr>
          <w:rFonts w:cs="Calibri"/>
          <w:color w:val="000000" w:themeColor="text1"/>
        </w:rPr>
        <w:t xml:space="preserve"> di progetti educativi. </w:t>
      </w:r>
    </w:p>
    <w:p w14:paraId="1E98B7F1" w14:textId="77777777" w:rsidR="0056012A" w:rsidRDefault="0056012A" w:rsidP="00DC37A6">
      <w:pPr>
        <w:spacing w:after="0" w:line="240" w:lineRule="auto"/>
        <w:jc w:val="both"/>
        <w:outlineLvl w:val="0"/>
        <w:rPr>
          <w:rFonts w:cstheme="minorHAnsi"/>
          <w:i/>
          <w:color w:val="000000" w:themeColor="text1"/>
        </w:rPr>
      </w:pPr>
    </w:p>
    <w:p w14:paraId="70870403" w14:textId="07889A6B" w:rsidR="00D3103F" w:rsidRPr="00CE096D" w:rsidRDefault="00D3103F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CE096D">
        <w:rPr>
          <w:rFonts w:cstheme="minorHAnsi"/>
          <w:b/>
          <w:color w:val="000000" w:themeColor="text1"/>
        </w:rPr>
        <w:t>Le strategie e gli strumenti</w:t>
      </w:r>
    </w:p>
    <w:p w14:paraId="06B1DE3B" w14:textId="7D096FC8" w:rsidR="00EB3550" w:rsidRPr="00CE096D" w:rsidRDefault="00EB3550" w:rsidP="00DC37A6">
      <w:pPr>
        <w:widowControl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E096D">
        <w:rPr>
          <w:rFonts w:cstheme="minorHAnsi"/>
          <w:color w:val="000000" w:themeColor="text1"/>
        </w:rPr>
        <w:t>Il progetto</w:t>
      </w:r>
      <w:r w:rsidR="00CF7C47">
        <w:rPr>
          <w:rFonts w:cstheme="minorHAnsi"/>
          <w:color w:val="000000" w:themeColor="text1"/>
        </w:rPr>
        <w:t xml:space="preserve"> </w:t>
      </w:r>
      <w:r w:rsidR="008D78B6">
        <w:rPr>
          <w:rFonts w:cstheme="minorHAnsi"/>
          <w:color w:val="000000" w:themeColor="text1"/>
        </w:rPr>
        <w:t>ha proposto</w:t>
      </w:r>
      <w:r w:rsidRPr="00CE096D">
        <w:rPr>
          <w:rFonts w:cstheme="minorHAnsi"/>
          <w:color w:val="000000" w:themeColor="text1"/>
        </w:rPr>
        <w:t xml:space="preserve"> un</w:t>
      </w:r>
      <w:r w:rsidR="008D78B6">
        <w:rPr>
          <w:rFonts w:cstheme="minorHAnsi"/>
          <w:color w:val="000000" w:themeColor="text1"/>
        </w:rPr>
        <w:t>’azione</w:t>
      </w:r>
      <w:r w:rsidRPr="00CE096D">
        <w:rPr>
          <w:rFonts w:cstheme="minorHAnsi"/>
          <w:color w:val="000000" w:themeColor="text1"/>
        </w:rPr>
        <w:t xml:space="preserve"> valu</w:t>
      </w:r>
      <w:r w:rsidR="008D78B6">
        <w:rPr>
          <w:rFonts w:cstheme="minorHAnsi"/>
          <w:color w:val="000000" w:themeColor="text1"/>
        </w:rPr>
        <w:t>tativa,</w:t>
      </w:r>
      <w:r w:rsidRPr="00CE096D">
        <w:rPr>
          <w:rFonts w:cstheme="minorHAnsi"/>
          <w:color w:val="000000" w:themeColor="text1"/>
        </w:rPr>
        <w:t xml:space="preserve"> integrando molteplici punti di vista, strumenti e metodologie. </w:t>
      </w:r>
    </w:p>
    <w:p w14:paraId="0CE63FCF" w14:textId="4F55B94F" w:rsidR="000556A6" w:rsidRPr="00F0081E" w:rsidRDefault="00F0081E" w:rsidP="00DC37A6">
      <w:pPr>
        <w:spacing w:after="0" w:line="240" w:lineRule="auto"/>
        <w:jc w:val="both"/>
        <w:outlineLvl w:val="0"/>
        <w:rPr>
          <w:rFonts w:cstheme="minorHAnsi"/>
          <w:i/>
          <w:color w:val="000000" w:themeColor="text1"/>
          <w:u w:val="single"/>
        </w:rPr>
      </w:pPr>
      <w:r>
        <w:rPr>
          <w:rFonts w:cstheme="minorHAnsi"/>
          <w:i/>
          <w:color w:val="000000" w:themeColor="text1"/>
          <w:u w:val="single"/>
        </w:rPr>
        <w:t>S</w:t>
      </w:r>
      <w:r w:rsidR="00C32A32" w:rsidRPr="00F0081E">
        <w:rPr>
          <w:rFonts w:cstheme="minorHAnsi"/>
          <w:i/>
          <w:color w:val="000000" w:themeColor="text1"/>
          <w:u w:val="single"/>
        </w:rPr>
        <w:t>trategie</w:t>
      </w:r>
    </w:p>
    <w:p w14:paraId="25E61C0B" w14:textId="4079E8FF" w:rsidR="000556A6" w:rsidRPr="000B52EA" w:rsidRDefault="008D78B6" w:rsidP="000B52EA">
      <w:pPr>
        <w:pStyle w:val="Paragrafoelenco"/>
        <w:numPr>
          <w:ilvl w:val="0"/>
          <w:numId w:val="6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D3103F" w:rsidRPr="000556A6">
        <w:rPr>
          <w:rFonts w:cstheme="minorHAnsi"/>
          <w:color w:val="000000" w:themeColor="text1"/>
        </w:rPr>
        <w:t xml:space="preserve">uddivisione in mini gruppi delle ragazze e </w:t>
      </w:r>
      <w:r>
        <w:rPr>
          <w:rFonts w:cstheme="minorHAnsi"/>
          <w:color w:val="000000" w:themeColor="text1"/>
        </w:rPr>
        <w:t>articolazione del</w:t>
      </w:r>
      <w:r w:rsidR="00D3103F" w:rsidRPr="000556A6">
        <w:rPr>
          <w:rFonts w:cstheme="minorHAnsi"/>
          <w:color w:val="000000" w:themeColor="text1"/>
        </w:rPr>
        <w:t xml:space="preserve"> percorso in </w:t>
      </w:r>
      <w:r>
        <w:rPr>
          <w:rFonts w:cstheme="minorHAnsi"/>
          <w:color w:val="000000" w:themeColor="text1"/>
        </w:rPr>
        <w:t>diversi</w:t>
      </w:r>
      <w:r w:rsidR="00D3103F" w:rsidRPr="000556A6">
        <w:rPr>
          <w:rFonts w:cstheme="minorHAnsi"/>
          <w:color w:val="000000" w:themeColor="text1"/>
        </w:rPr>
        <w:t xml:space="preserve"> incontri.</w:t>
      </w:r>
      <w:r w:rsidR="000B52EA">
        <w:rPr>
          <w:rFonts w:cstheme="minorHAnsi"/>
          <w:color w:val="000000" w:themeColor="text1"/>
        </w:rPr>
        <w:t xml:space="preserve"> </w:t>
      </w:r>
      <w:r w:rsidR="00D3103F" w:rsidRPr="000B52EA">
        <w:rPr>
          <w:rFonts w:cstheme="minorHAnsi"/>
          <w:color w:val="000000" w:themeColor="text1"/>
        </w:rPr>
        <w:t>Nella prima parte del progetto le ragazze erano suddivise in 3 gruppi da 3 a 6 componenti massimo mentre nell’ulteriore passaggio dedicato alla scrittura da parte delle partecipanti Maria Grazia Panigada ha suggerito la necessità di lavorare con massimo 3 ragazze.</w:t>
      </w:r>
    </w:p>
    <w:p w14:paraId="7E37D5FB" w14:textId="49A87B2A" w:rsidR="000556A6" w:rsidRDefault="00DF11B6" w:rsidP="00450F24">
      <w:pPr>
        <w:pStyle w:val="Paragrafoelenco"/>
        <w:numPr>
          <w:ilvl w:val="0"/>
          <w:numId w:val="6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Momenti di condivisione </w:t>
      </w:r>
      <w:r w:rsidR="008D78B6">
        <w:rPr>
          <w:rFonts w:cstheme="minorHAnsi"/>
          <w:color w:val="000000" w:themeColor="text1"/>
        </w:rPr>
        <w:t xml:space="preserve">collettiva </w:t>
      </w:r>
      <w:r>
        <w:rPr>
          <w:rFonts w:cstheme="minorHAnsi"/>
          <w:color w:val="000000" w:themeColor="text1"/>
        </w:rPr>
        <w:t xml:space="preserve">del progetto </w:t>
      </w:r>
      <w:r w:rsidR="000B52EA">
        <w:rPr>
          <w:rFonts w:cstheme="minorHAnsi"/>
          <w:color w:val="000000" w:themeColor="text1"/>
        </w:rPr>
        <w:t>tra</w:t>
      </w:r>
      <w:r w:rsidR="00A81DC5">
        <w:rPr>
          <w:rFonts w:cstheme="minorHAnsi"/>
          <w:color w:val="000000" w:themeColor="text1"/>
        </w:rPr>
        <w:t xml:space="preserve"> la stagista e</w:t>
      </w:r>
      <w:r w:rsidR="000B52EA">
        <w:rPr>
          <w:rFonts w:cstheme="minorHAnsi"/>
          <w:color w:val="000000" w:themeColor="text1"/>
        </w:rPr>
        <w:t xml:space="preserve"> la </w:t>
      </w:r>
      <w:r>
        <w:rPr>
          <w:rFonts w:cstheme="minorHAnsi"/>
          <w:color w:val="000000" w:themeColor="text1"/>
        </w:rPr>
        <w:t xml:space="preserve">Giovanna Brambilla, </w:t>
      </w:r>
      <w:r w:rsidR="00D3103F" w:rsidRPr="000556A6">
        <w:rPr>
          <w:rFonts w:cstheme="minorHAnsi"/>
          <w:color w:val="000000" w:themeColor="text1"/>
        </w:rPr>
        <w:t>Rita Ceresoli e Maria Grazia Panigada.</w:t>
      </w:r>
    </w:p>
    <w:p w14:paraId="602AC4B6" w14:textId="51F4D6E4" w:rsidR="00D3103F" w:rsidRPr="008075CE" w:rsidRDefault="00D3103F" w:rsidP="00450F24">
      <w:pPr>
        <w:pStyle w:val="Paragrafoelenco"/>
        <w:numPr>
          <w:ilvl w:val="0"/>
          <w:numId w:val="6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A81DC5">
        <w:rPr>
          <w:rFonts w:cstheme="minorHAnsi"/>
          <w:color w:val="000000" w:themeColor="text1"/>
        </w:rPr>
        <w:t>Momenti di condivisione del percorso, focus group, verifiche e riformulazioni in itinere</w:t>
      </w:r>
      <w:r w:rsidR="00A81DC5" w:rsidRPr="00A81DC5">
        <w:rPr>
          <w:rFonts w:cstheme="minorHAnsi"/>
          <w:color w:val="000000" w:themeColor="text1"/>
        </w:rPr>
        <w:t xml:space="preserve"> anche con le partecipanti del progetto</w:t>
      </w:r>
      <w:r w:rsidRPr="00A81DC5">
        <w:rPr>
          <w:rFonts w:cstheme="minorHAnsi"/>
          <w:color w:val="000000" w:themeColor="text1"/>
        </w:rPr>
        <w:t>.</w:t>
      </w:r>
    </w:p>
    <w:p w14:paraId="407E1644" w14:textId="4BE9F364" w:rsidR="008075CE" w:rsidRPr="008075CE" w:rsidRDefault="008075CE" w:rsidP="00450F24">
      <w:pPr>
        <w:pStyle w:val="Paragrafoelenco"/>
        <w:numPr>
          <w:ilvl w:val="0"/>
          <w:numId w:val="6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0556A6">
        <w:rPr>
          <w:rFonts w:cstheme="minorHAnsi"/>
          <w:color w:val="000000" w:themeColor="text1"/>
        </w:rPr>
        <w:t>Stesura di testi report dei vari incontri durante il progetto.</w:t>
      </w:r>
    </w:p>
    <w:p w14:paraId="59BDD41B" w14:textId="77777777" w:rsidR="000B28E9" w:rsidRDefault="000B28E9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</w:p>
    <w:p w14:paraId="1B5929D6" w14:textId="381C213E" w:rsidR="000556A6" w:rsidRPr="009239C2" w:rsidRDefault="009239C2" w:rsidP="00DC37A6">
      <w:pPr>
        <w:spacing w:after="0" w:line="240" w:lineRule="auto"/>
        <w:jc w:val="both"/>
        <w:outlineLvl w:val="0"/>
        <w:rPr>
          <w:rFonts w:cstheme="minorHAnsi"/>
          <w:i/>
          <w:color w:val="000000" w:themeColor="text1"/>
          <w:u w:val="single"/>
        </w:rPr>
      </w:pPr>
      <w:r>
        <w:rPr>
          <w:rFonts w:cstheme="minorHAnsi"/>
          <w:i/>
          <w:color w:val="000000" w:themeColor="text1"/>
          <w:u w:val="single"/>
        </w:rPr>
        <w:t>S</w:t>
      </w:r>
      <w:r w:rsidR="00D3178D" w:rsidRPr="009239C2">
        <w:rPr>
          <w:rFonts w:cstheme="minorHAnsi"/>
          <w:i/>
          <w:color w:val="000000" w:themeColor="text1"/>
          <w:u w:val="single"/>
        </w:rPr>
        <w:t>trumenti</w:t>
      </w:r>
    </w:p>
    <w:p w14:paraId="151BDE1A" w14:textId="260ECF54" w:rsidR="000556A6" w:rsidRDefault="00D3178D" w:rsidP="00450F24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="00D3103F" w:rsidRPr="000556A6">
        <w:rPr>
          <w:rFonts w:cstheme="minorHAnsi"/>
          <w:color w:val="000000" w:themeColor="text1"/>
        </w:rPr>
        <w:t xml:space="preserve">iprese video, e foto dei vari incontri con l’acquisizione inizialmente delle liberatorie da parte delle partecipanti. </w:t>
      </w:r>
    </w:p>
    <w:p w14:paraId="3FE8EB1B" w14:textId="77777777" w:rsidR="00F87A8C" w:rsidRPr="000556A6" w:rsidRDefault="00F87A8C" w:rsidP="00F87A8C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0556A6">
        <w:rPr>
          <w:rFonts w:cstheme="minorHAnsi"/>
          <w:color w:val="000000" w:themeColor="text1"/>
        </w:rPr>
        <w:t xml:space="preserve">Utilizzo di Ipad per la stesura </w:t>
      </w:r>
      <w:r>
        <w:rPr>
          <w:rFonts w:cstheme="minorHAnsi"/>
          <w:color w:val="000000" w:themeColor="text1"/>
        </w:rPr>
        <w:t>dei report e per la documentazione video- fotografica.</w:t>
      </w:r>
    </w:p>
    <w:p w14:paraId="6A91A2B6" w14:textId="01B9BA03" w:rsidR="000556A6" w:rsidRPr="004E2695" w:rsidRDefault="00D3103F" w:rsidP="00450F24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0556A6">
        <w:rPr>
          <w:rFonts w:cstheme="minorHAnsi"/>
          <w:color w:val="000000" w:themeColor="text1"/>
        </w:rPr>
        <w:t>Utilizzo di Facebook, con</w:t>
      </w:r>
      <w:r w:rsidR="0084755A" w:rsidRPr="000556A6">
        <w:rPr>
          <w:rFonts w:cstheme="minorHAnsi"/>
          <w:color w:val="000000" w:themeColor="text1"/>
        </w:rPr>
        <w:t xml:space="preserve"> una pagina “</w:t>
      </w:r>
      <w:r w:rsidR="003E4C5B" w:rsidRPr="000556A6">
        <w:rPr>
          <w:rFonts w:cstheme="minorHAnsi"/>
          <w:color w:val="000000" w:themeColor="text1"/>
        </w:rPr>
        <w:t>segreta” dedicata</w:t>
      </w:r>
      <w:r w:rsidRPr="000556A6">
        <w:rPr>
          <w:rFonts w:cstheme="minorHAnsi"/>
          <w:color w:val="000000" w:themeColor="text1"/>
        </w:rPr>
        <w:t xml:space="preserve"> al progetto come strumento di confronto e utilizzo di altri Social Network. Nello specifico </w:t>
      </w:r>
      <w:r w:rsidR="003E4C5B" w:rsidRPr="000556A6">
        <w:rPr>
          <w:rFonts w:cstheme="minorHAnsi"/>
          <w:color w:val="000000" w:themeColor="text1"/>
        </w:rPr>
        <w:t xml:space="preserve">Nicole </w:t>
      </w:r>
      <w:r w:rsidRPr="000556A6">
        <w:rPr>
          <w:rFonts w:cstheme="minorHAnsi"/>
          <w:color w:val="000000" w:themeColor="text1"/>
        </w:rPr>
        <w:t>Mora</w:t>
      </w:r>
      <w:r w:rsidR="00BE10EE">
        <w:rPr>
          <w:rFonts w:cstheme="minorHAnsi"/>
          <w:color w:val="000000" w:themeColor="text1"/>
        </w:rPr>
        <w:t>, in qualità di tutor,</w:t>
      </w:r>
      <w:r w:rsidRPr="000556A6">
        <w:rPr>
          <w:rFonts w:cstheme="minorHAnsi"/>
          <w:color w:val="000000" w:themeColor="text1"/>
        </w:rPr>
        <w:t xml:space="preserve"> ha utilizzato come strumento di confronto e dialogo con le partecipanti whatsapp e Facebook</w:t>
      </w:r>
      <w:r w:rsidR="0084755A" w:rsidRPr="000556A6">
        <w:rPr>
          <w:rFonts w:cstheme="minorHAnsi"/>
          <w:color w:val="000000" w:themeColor="text1"/>
        </w:rPr>
        <w:t xml:space="preserve">, attraverso </w:t>
      </w:r>
      <w:r w:rsidRPr="000556A6">
        <w:rPr>
          <w:rFonts w:cstheme="minorHAnsi"/>
          <w:color w:val="000000" w:themeColor="text1"/>
        </w:rPr>
        <w:t>un gruppo con cui comunicare con le ragazze.</w:t>
      </w:r>
    </w:p>
    <w:p w14:paraId="6D099944" w14:textId="718BD86C" w:rsidR="004E2695" w:rsidRPr="004E2695" w:rsidRDefault="004E2695" w:rsidP="004E2695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Questionari di valutazione finale consegnato alle partecipanti al progetto.</w:t>
      </w:r>
    </w:p>
    <w:p w14:paraId="7EE2801A" w14:textId="2CF0EAEC" w:rsidR="00273EEC" w:rsidRPr="004E2695" w:rsidRDefault="00273EEC" w:rsidP="004E2695">
      <w:pPr>
        <w:spacing w:after="0" w:line="240" w:lineRule="auto"/>
        <w:ind w:left="360"/>
        <w:jc w:val="both"/>
        <w:outlineLvl w:val="0"/>
        <w:rPr>
          <w:rFonts w:cstheme="minorHAnsi"/>
          <w:b/>
          <w:color w:val="000000" w:themeColor="text1"/>
        </w:rPr>
      </w:pPr>
    </w:p>
    <w:p w14:paraId="4F723B15" w14:textId="1CFAA9C3" w:rsidR="005003C6" w:rsidRPr="002F155A" w:rsidRDefault="00DC37A6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2F155A">
        <w:rPr>
          <w:rFonts w:cstheme="minorHAnsi"/>
          <w:b/>
          <w:color w:val="000000" w:themeColor="text1"/>
        </w:rPr>
        <w:t>La documentazione</w:t>
      </w:r>
    </w:p>
    <w:p w14:paraId="4749DF2C" w14:textId="00693EAC" w:rsidR="00D3103F" w:rsidRPr="002F155A" w:rsidRDefault="00193823" w:rsidP="00DC37A6">
      <w:pPr>
        <w:spacing w:after="0" w:line="240" w:lineRule="auto"/>
        <w:jc w:val="both"/>
        <w:outlineLvl w:val="0"/>
        <w:rPr>
          <w:rFonts w:cstheme="minorHAnsi"/>
          <w:color w:val="000000" w:themeColor="text1"/>
        </w:rPr>
      </w:pPr>
      <w:r w:rsidRPr="002F155A">
        <w:rPr>
          <w:rFonts w:cstheme="minorHAnsi"/>
          <w:color w:val="000000" w:themeColor="text1"/>
        </w:rPr>
        <w:t xml:space="preserve">La </w:t>
      </w:r>
      <w:r w:rsidR="00535516" w:rsidRPr="002F155A">
        <w:rPr>
          <w:rFonts w:cstheme="minorHAnsi"/>
          <w:color w:val="000000" w:themeColor="text1"/>
        </w:rPr>
        <w:t xml:space="preserve">documentazione del progetto </w:t>
      </w:r>
      <w:r w:rsidRPr="002F155A">
        <w:rPr>
          <w:rFonts w:cstheme="minorHAnsi"/>
          <w:color w:val="000000" w:themeColor="text1"/>
        </w:rPr>
        <w:t>ha prodotto come risultato finale numerosi report dettagliati del progetto “</w:t>
      </w:r>
      <w:r w:rsidRPr="002F155A">
        <w:rPr>
          <w:rFonts w:cstheme="minorHAnsi"/>
          <w:i/>
          <w:color w:val="000000" w:themeColor="text1"/>
        </w:rPr>
        <w:t>MyPlace-MyTexts”</w:t>
      </w:r>
      <w:r w:rsidR="00535516" w:rsidRPr="002F155A">
        <w:rPr>
          <w:rFonts w:cstheme="minorHAnsi"/>
          <w:i/>
          <w:color w:val="000000" w:themeColor="text1"/>
        </w:rPr>
        <w:t xml:space="preserve"> </w:t>
      </w:r>
      <w:r w:rsidR="00535516" w:rsidRPr="002F155A">
        <w:rPr>
          <w:rFonts w:cstheme="minorHAnsi"/>
          <w:color w:val="000000" w:themeColor="text1"/>
        </w:rPr>
        <w:t>e interessanti dati valutativi del progetto</w:t>
      </w:r>
      <w:r w:rsidRPr="002F155A">
        <w:rPr>
          <w:rFonts w:cstheme="minorHAnsi"/>
          <w:i/>
          <w:color w:val="000000" w:themeColor="text1"/>
        </w:rPr>
        <w:t>.</w:t>
      </w:r>
      <w:r w:rsidR="00E560AF">
        <w:rPr>
          <w:rFonts w:cstheme="minorHAnsi"/>
          <w:color w:val="000000" w:themeColor="text1"/>
        </w:rPr>
        <w:t xml:space="preserve"> </w:t>
      </w:r>
      <w:r w:rsidR="00D3103F" w:rsidRPr="002F155A">
        <w:rPr>
          <w:rFonts w:cstheme="minorHAnsi"/>
          <w:color w:val="000000" w:themeColor="text1"/>
        </w:rPr>
        <w:t xml:space="preserve">La documentazione e </w:t>
      </w:r>
      <w:r w:rsidR="009054F8" w:rsidRPr="002F155A">
        <w:rPr>
          <w:rFonts w:cstheme="minorHAnsi"/>
          <w:color w:val="000000" w:themeColor="text1"/>
        </w:rPr>
        <w:t xml:space="preserve">la </w:t>
      </w:r>
      <w:r w:rsidR="00D3103F" w:rsidRPr="002F155A">
        <w:rPr>
          <w:rFonts w:cstheme="minorHAnsi"/>
          <w:color w:val="000000" w:themeColor="text1"/>
        </w:rPr>
        <w:t xml:space="preserve">valutazione </w:t>
      </w:r>
      <w:r w:rsidR="00F05606" w:rsidRPr="002F155A">
        <w:rPr>
          <w:rFonts w:cstheme="minorHAnsi"/>
          <w:color w:val="000000" w:themeColor="text1"/>
        </w:rPr>
        <w:t>sono state concepite</w:t>
      </w:r>
      <w:r w:rsidR="00D3103F" w:rsidRPr="002F155A">
        <w:rPr>
          <w:rFonts w:cstheme="minorHAnsi"/>
          <w:color w:val="000000" w:themeColor="text1"/>
        </w:rPr>
        <w:t xml:space="preserve"> come un processo multidimensionale, partecipato e continuativo (</w:t>
      </w:r>
      <w:r w:rsidR="00D3103F" w:rsidRPr="00B119C9">
        <w:rPr>
          <w:rFonts w:cstheme="minorHAnsi"/>
          <w:i/>
          <w:color w:val="000000" w:themeColor="text1"/>
        </w:rPr>
        <w:t>ex ante</w:t>
      </w:r>
      <w:r w:rsidR="00D3103F" w:rsidRPr="002F155A">
        <w:rPr>
          <w:rFonts w:cstheme="minorHAnsi"/>
          <w:color w:val="000000" w:themeColor="text1"/>
        </w:rPr>
        <w:t xml:space="preserve">, </w:t>
      </w:r>
      <w:r w:rsidR="00D3103F" w:rsidRPr="00B119C9">
        <w:rPr>
          <w:rFonts w:cstheme="minorHAnsi"/>
          <w:i/>
          <w:color w:val="000000" w:themeColor="text1"/>
        </w:rPr>
        <w:t>in itinere</w:t>
      </w:r>
      <w:r w:rsidR="00D3103F" w:rsidRPr="002F155A">
        <w:rPr>
          <w:rFonts w:cstheme="minorHAnsi"/>
          <w:color w:val="000000" w:themeColor="text1"/>
        </w:rPr>
        <w:t xml:space="preserve">, </w:t>
      </w:r>
      <w:r w:rsidR="00D3103F" w:rsidRPr="00B119C9">
        <w:rPr>
          <w:rFonts w:cstheme="minorHAnsi"/>
          <w:i/>
          <w:color w:val="000000" w:themeColor="text1"/>
        </w:rPr>
        <w:t>ex post</w:t>
      </w:r>
      <w:r w:rsidR="00D3103F" w:rsidRPr="002F155A">
        <w:rPr>
          <w:rFonts w:cstheme="minorHAnsi"/>
          <w:color w:val="000000" w:themeColor="text1"/>
        </w:rPr>
        <w:t>) mirato a includere le dive</w:t>
      </w:r>
      <w:r w:rsidR="0084755A" w:rsidRPr="002F155A">
        <w:rPr>
          <w:rFonts w:cstheme="minorHAnsi"/>
          <w:color w:val="000000" w:themeColor="text1"/>
        </w:rPr>
        <w:t xml:space="preserve">rse prospettive e aspettative: </w:t>
      </w:r>
      <w:r w:rsidR="002F155A" w:rsidRPr="002F155A">
        <w:rPr>
          <w:rFonts w:cstheme="minorHAnsi"/>
          <w:color w:val="000000" w:themeColor="text1"/>
        </w:rPr>
        <w:t>delle partecipanti al progetto, delle conduttrici del progetto e</w:t>
      </w:r>
      <w:r w:rsidR="00DC37A6" w:rsidRPr="002F155A">
        <w:rPr>
          <w:rFonts w:cstheme="minorHAnsi"/>
          <w:color w:val="000000" w:themeColor="text1"/>
        </w:rPr>
        <w:t xml:space="preserve"> della d</w:t>
      </w:r>
      <w:r w:rsidR="00D3103F" w:rsidRPr="002F155A">
        <w:rPr>
          <w:rFonts w:cstheme="minorHAnsi"/>
          <w:color w:val="000000" w:themeColor="text1"/>
        </w:rPr>
        <w:t xml:space="preserve">irezione e dello staff del Museo. </w:t>
      </w:r>
      <w:r w:rsidR="002F155A" w:rsidRPr="002F155A">
        <w:rPr>
          <w:rFonts w:cstheme="minorHAnsi"/>
          <w:color w:val="000000" w:themeColor="text1"/>
        </w:rPr>
        <w:t>L</w:t>
      </w:r>
      <w:r w:rsidR="0084755A" w:rsidRPr="002F155A">
        <w:rPr>
          <w:rFonts w:cstheme="minorHAnsi"/>
          <w:color w:val="000000" w:themeColor="text1"/>
        </w:rPr>
        <w:t xml:space="preserve">a documentazione e </w:t>
      </w:r>
      <w:r w:rsidR="004111B4" w:rsidRPr="002F155A">
        <w:rPr>
          <w:rFonts w:cstheme="minorHAnsi"/>
          <w:color w:val="000000" w:themeColor="text1"/>
        </w:rPr>
        <w:t xml:space="preserve">la </w:t>
      </w:r>
      <w:r w:rsidR="00D3103F" w:rsidRPr="002F155A">
        <w:rPr>
          <w:rFonts w:cstheme="minorHAnsi"/>
          <w:color w:val="000000" w:themeColor="text1"/>
        </w:rPr>
        <w:t xml:space="preserve">valutazione </w:t>
      </w:r>
      <w:r w:rsidR="004111B4" w:rsidRPr="002F155A">
        <w:rPr>
          <w:rFonts w:cstheme="minorHAnsi"/>
          <w:color w:val="000000" w:themeColor="text1"/>
        </w:rPr>
        <w:t>sono</w:t>
      </w:r>
      <w:r w:rsidR="00D3103F" w:rsidRPr="002F155A">
        <w:rPr>
          <w:rFonts w:cstheme="minorHAnsi"/>
          <w:color w:val="000000" w:themeColor="text1"/>
        </w:rPr>
        <w:t xml:space="preserve"> stat</w:t>
      </w:r>
      <w:r w:rsidR="004111B4" w:rsidRPr="002F155A">
        <w:rPr>
          <w:rFonts w:cstheme="minorHAnsi"/>
          <w:color w:val="000000" w:themeColor="text1"/>
        </w:rPr>
        <w:t>e</w:t>
      </w:r>
      <w:r w:rsidR="00D3103F" w:rsidRPr="002F155A">
        <w:rPr>
          <w:rFonts w:cstheme="minorHAnsi"/>
          <w:color w:val="000000" w:themeColor="text1"/>
        </w:rPr>
        <w:t xml:space="preserve"> affidat</w:t>
      </w:r>
      <w:r w:rsidR="004111B4" w:rsidRPr="002F155A">
        <w:rPr>
          <w:rFonts w:cstheme="minorHAnsi"/>
          <w:color w:val="000000" w:themeColor="text1"/>
        </w:rPr>
        <w:t>e</w:t>
      </w:r>
      <w:r w:rsidR="0084755A" w:rsidRPr="002F155A">
        <w:rPr>
          <w:rFonts w:cstheme="minorHAnsi"/>
          <w:color w:val="000000" w:themeColor="text1"/>
        </w:rPr>
        <w:t xml:space="preserve"> </w:t>
      </w:r>
      <w:r w:rsidR="00D3103F" w:rsidRPr="002F155A">
        <w:rPr>
          <w:rFonts w:cstheme="minorHAnsi"/>
          <w:color w:val="000000" w:themeColor="text1"/>
        </w:rPr>
        <w:t>a</w:t>
      </w:r>
      <w:r w:rsidR="00DC37A6" w:rsidRPr="002F155A">
        <w:rPr>
          <w:rFonts w:cstheme="minorHAnsi"/>
          <w:color w:val="000000" w:themeColor="text1"/>
        </w:rPr>
        <w:t>lla stagista</w:t>
      </w:r>
      <w:r w:rsidR="00D3103F" w:rsidRPr="002F155A">
        <w:rPr>
          <w:rFonts w:cstheme="minorHAnsi"/>
          <w:color w:val="000000" w:themeColor="text1"/>
        </w:rPr>
        <w:t xml:space="preserve"> Nicole</w:t>
      </w:r>
      <w:r w:rsidR="009054F8" w:rsidRPr="002F155A">
        <w:rPr>
          <w:rFonts w:cstheme="minorHAnsi"/>
          <w:color w:val="000000" w:themeColor="text1"/>
        </w:rPr>
        <w:t xml:space="preserve"> Mora</w:t>
      </w:r>
      <w:r w:rsidR="00D3103F" w:rsidRPr="002F155A">
        <w:rPr>
          <w:rFonts w:cstheme="minorHAnsi"/>
          <w:color w:val="000000" w:themeColor="text1"/>
        </w:rPr>
        <w:t>, coinvolta in tutte le fasi del progetto</w:t>
      </w:r>
      <w:r w:rsidR="009054F8" w:rsidRPr="002F155A">
        <w:rPr>
          <w:rFonts w:cstheme="minorHAnsi"/>
          <w:color w:val="000000" w:themeColor="text1"/>
        </w:rPr>
        <w:t>, che</w:t>
      </w:r>
      <w:r w:rsidR="00D3103F" w:rsidRPr="002F155A">
        <w:rPr>
          <w:rFonts w:cstheme="minorHAnsi"/>
          <w:color w:val="000000" w:themeColor="text1"/>
        </w:rPr>
        <w:t xml:space="preserve"> ha utilizzato una varietà di strumenti, finalizzati a conseguire diversi obiettivi valutativi e al tempo stesso adeguati a riflettere la complessità del progetto</w:t>
      </w:r>
      <w:r w:rsidR="00535516" w:rsidRPr="002F155A">
        <w:rPr>
          <w:rFonts w:cstheme="minorHAnsi"/>
          <w:color w:val="000000" w:themeColor="text1"/>
        </w:rPr>
        <w:t>.</w:t>
      </w:r>
      <w:r w:rsidR="002F155A" w:rsidRPr="002F155A">
        <w:rPr>
          <w:rFonts w:cstheme="minorHAnsi"/>
          <w:color w:val="000000" w:themeColor="text1"/>
        </w:rPr>
        <w:t xml:space="preserve"> Il prodotto finale di questo lungo lavoro di analisi del progetto </w:t>
      </w:r>
      <w:r w:rsidR="002F155A" w:rsidRPr="002F155A">
        <w:rPr>
          <w:rFonts w:cstheme="minorHAnsi"/>
          <w:i/>
          <w:color w:val="000000" w:themeColor="text1"/>
        </w:rPr>
        <w:t>“MyPlace-Mytexts</w:t>
      </w:r>
      <w:r w:rsidR="000B28E9">
        <w:rPr>
          <w:rFonts w:cstheme="minorHAnsi"/>
          <w:i/>
          <w:color w:val="000000" w:themeColor="text1"/>
        </w:rPr>
        <w:t>”</w:t>
      </w:r>
      <w:r w:rsidR="008075CE">
        <w:rPr>
          <w:rFonts w:cstheme="minorHAnsi"/>
          <w:i/>
          <w:color w:val="000000" w:themeColor="text1"/>
        </w:rPr>
        <w:t xml:space="preserve"> </w:t>
      </w:r>
      <w:r w:rsidR="008075CE">
        <w:rPr>
          <w:rFonts w:cstheme="minorHAnsi"/>
          <w:color w:val="000000" w:themeColor="text1"/>
        </w:rPr>
        <w:t>ha costituito</w:t>
      </w:r>
      <w:r w:rsidR="002F155A" w:rsidRPr="002F155A">
        <w:rPr>
          <w:rFonts w:cstheme="minorHAnsi"/>
          <w:color w:val="000000" w:themeColor="text1"/>
        </w:rPr>
        <w:t xml:space="preserve"> la tesi di Master della stagista.</w:t>
      </w:r>
    </w:p>
    <w:p w14:paraId="121990E0" w14:textId="77777777" w:rsidR="005A241A" w:rsidRPr="00CE096D" w:rsidRDefault="005A241A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</w:p>
    <w:p w14:paraId="78F0CD82" w14:textId="77777777" w:rsidR="000B28E9" w:rsidRDefault="00D3103F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CE096D">
        <w:rPr>
          <w:rFonts w:cstheme="minorHAnsi"/>
          <w:b/>
          <w:color w:val="000000" w:themeColor="text1"/>
        </w:rPr>
        <w:lastRenderedPageBreak/>
        <w:t>La verifica e la valutazione</w:t>
      </w:r>
    </w:p>
    <w:p w14:paraId="3A7FB37A" w14:textId="65AB5535" w:rsidR="00A41C25" w:rsidRPr="00CE096D" w:rsidRDefault="00A41C25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CE096D">
        <w:rPr>
          <w:rFonts w:cstheme="minorHAnsi"/>
          <w:color w:val="000000" w:themeColor="text1"/>
        </w:rPr>
        <w:t xml:space="preserve">Lo svolgimento del progetto di </w:t>
      </w:r>
      <w:r w:rsidRPr="00CE096D">
        <w:rPr>
          <w:rFonts w:cstheme="minorHAnsi"/>
          <w:i/>
          <w:color w:val="000000" w:themeColor="text1"/>
        </w:rPr>
        <w:t>stage</w:t>
      </w:r>
      <w:r w:rsidRPr="00CE096D">
        <w:rPr>
          <w:rFonts w:cstheme="minorHAnsi"/>
          <w:color w:val="000000" w:themeColor="text1"/>
        </w:rPr>
        <w:t xml:space="preserve"> è stato monitorato e valutato </w:t>
      </w:r>
      <w:r w:rsidRPr="00CE096D">
        <w:rPr>
          <w:rFonts w:cstheme="minorHAnsi"/>
          <w:i/>
          <w:color w:val="000000" w:themeColor="text1"/>
        </w:rPr>
        <w:t xml:space="preserve">in itinere </w:t>
      </w:r>
      <w:r w:rsidRPr="00CE096D">
        <w:rPr>
          <w:rFonts w:cstheme="minorHAnsi"/>
          <w:color w:val="000000" w:themeColor="text1"/>
        </w:rPr>
        <w:t>ed</w:t>
      </w:r>
      <w:r w:rsidRPr="00CE096D">
        <w:rPr>
          <w:rFonts w:cstheme="minorHAnsi"/>
          <w:i/>
          <w:color w:val="000000" w:themeColor="text1"/>
        </w:rPr>
        <w:t xml:space="preserve"> ex post</w:t>
      </w:r>
      <w:r w:rsidR="00DD0FAA" w:rsidRPr="00CE096D">
        <w:rPr>
          <w:rFonts w:cstheme="minorHAnsi"/>
          <w:color w:val="000000" w:themeColor="text1"/>
        </w:rPr>
        <w:t xml:space="preserve"> da Giovanna Brambilla</w:t>
      </w:r>
      <w:r w:rsidRPr="00CE096D">
        <w:rPr>
          <w:rFonts w:cstheme="minorHAnsi"/>
          <w:color w:val="000000" w:themeColor="text1"/>
        </w:rPr>
        <w:t>, sia in riferimento al processo, cioè l’adeguatezza del tempo, delle risorse e degli strumenti</w:t>
      </w:r>
      <w:r w:rsidR="0053433B" w:rsidRPr="00CE096D">
        <w:rPr>
          <w:rFonts w:cstheme="minorHAnsi"/>
          <w:color w:val="000000" w:themeColor="text1"/>
        </w:rPr>
        <w:t xml:space="preserve"> </w:t>
      </w:r>
      <w:r w:rsidRPr="00CE096D">
        <w:rPr>
          <w:rFonts w:cstheme="minorHAnsi"/>
          <w:color w:val="000000" w:themeColor="text1"/>
        </w:rPr>
        <w:t xml:space="preserve">impiegati; sia negli esiti, ovvero il raggiungimento degli obiettivi prefissati. </w:t>
      </w:r>
    </w:p>
    <w:p w14:paraId="2BF6490A" w14:textId="3116E8CE" w:rsidR="000556A6" w:rsidRPr="00B119C9" w:rsidRDefault="00C91DC3" w:rsidP="00DC3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u w:val="single"/>
        </w:rPr>
      </w:pPr>
      <w:r w:rsidRPr="00B119C9">
        <w:rPr>
          <w:rFonts w:cstheme="minorHAnsi"/>
          <w:i/>
          <w:color w:val="000000" w:themeColor="text1"/>
          <w:u w:val="single"/>
        </w:rPr>
        <w:t>I</w:t>
      </w:r>
      <w:r w:rsidR="00D3178D" w:rsidRPr="00B119C9">
        <w:rPr>
          <w:rFonts w:cstheme="minorHAnsi"/>
          <w:i/>
          <w:color w:val="000000" w:themeColor="text1"/>
          <w:u w:val="single"/>
        </w:rPr>
        <w:t>n itinere</w:t>
      </w:r>
      <w:r w:rsidR="00D3103F" w:rsidRPr="00B119C9">
        <w:rPr>
          <w:rFonts w:cstheme="minorHAnsi"/>
          <w:i/>
          <w:color w:val="000000" w:themeColor="text1"/>
          <w:u w:val="single"/>
        </w:rPr>
        <w:t xml:space="preserve"> </w:t>
      </w:r>
    </w:p>
    <w:p w14:paraId="3D6E1D71" w14:textId="0D71DB0A" w:rsidR="000556A6" w:rsidRDefault="00D3178D" w:rsidP="00450F2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O</w:t>
      </w:r>
      <w:r w:rsidR="00D3103F" w:rsidRPr="000556A6">
        <w:rPr>
          <w:rFonts w:cstheme="minorHAnsi"/>
          <w:color w:val="000000" w:themeColor="text1"/>
        </w:rPr>
        <w:t>sservazione diretta sull’andamento del percorso</w:t>
      </w:r>
      <w:r w:rsidR="00411E1E">
        <w:rPr>
          <w:rFonts w:cstheme="minorHAnsi"/>
          <w:color w:val="000000" w:themeColor="text1"/>
        </w:rPr>
        <w:t xml:space="preserve"> della stagista</w:t>
      </w:r>
      <w:r>
        <w:rPr>
          <w:rFonts w:cstheme="minorHAnsi"/>
          <w:color w:val="000000" w:themeColor="text1"/>
        </w:rPr>
        <w:t>.</w:t>
      </w:r>
    </w:p>
    <w:p w14:paraId="057F8610" w14:textId="6533DFEC" w:rsidR="000556A6" w:rsidRDefault="00D3178D" w:rsidP="00450F2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M</w:t>
      </w:r>
      <w:r w:rsidR="00D3103F" w:rsidRPr="000556A6">
        <w:rPr>
          <w:rFonts w:cstheme="minorHAnsi"/>
          <w:color w:val="000000" w:themeColor="text1"/>
        </w:rPr>
        <w:t xml:space="preserve">omenti </w:t>
      </w:r>
      <w:r w:rsidR="0084755A" w:rsidRPr="000556A6">
        <w:rPr>
          <w:rFonts w:cstheme="minorHAnsi"/>
          <w:color w:val="000000" w:themeColor="text1"/>
        </w:rPr>
        <w:t>d</w:t>
      </w:r>
      <w:r w:rsidR="00D3103F" w:rsidRPr="000556A6">
        <w:rPr>
          <w:rFonts w:cstheme="minorHAnsi"/>
          <w:color w:val="000000" w:themeColor="text1"/>
        </w:rPr>
        <w:t>i condivisione del percorso, focus group, con le responsabili dei</w:t>
      </w:r>
      <w:r w:rsidR="00975A20">
        <w:rPr>
          <w:rFonts w:cstheme="minorHAnsi"/>
          <w:color w:val="000000" w:themeColor="text1"/>
        </w:rPr>
        <w:t xml:space="preserve"> Servizi e</w:t>
      </w:r>
      <w:r w:rsidR="0084755A" w:rsidRPr="000556A6">
        <w:rPr>
          <w:rFonts w:cstheme="minorHAnsi"/>
          <w:color w:val="000000" w:themeColor="text1"/>
        </w:rPr>
        <w:t xml:space="preserve">ducativi della GAMeC </w:t>
      </w:r>
      <w:r w:rsidR="00D3103F" w:rsidRPr="000556A6">
        <w:rPr>
          <w:rFonts w:cstheme="minorHAnsi"/>
          <w:color w:val="000000" w:themeColor="text1"/>
        </w:rPr>
        <w:t>e i responsabili delle Politiche giovanili della città di Bergamo.</w:t>
      </w:r>
    </w:p>
    <w:p w14:paraId="64DC4EF1" w14:textId="77777777" w:rsidR="000556A6" w:rsidRDefault="00D3103F" w:rsidP="00450F2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u w:val="single"/>
        </w:rPr>
      </w:pPr>
      <w:r w:rsidRPr="000556A6">
        <w:rPr>
          <w:rFonts w:cstheme="minorHAnsi"/>
          <w:color w:val="000000" w:themeColor="text1"/>
        </w:rPr>
        <w:t>Momenti di verifiche</w:t>
      </w:r>
      <w:r w:rsidR="00316DE5" w:rsidRPr="000556A6">
        <w:rPr>
          <w:rFonts w:cstheme="minorHAnsi"/>
          <w:color w:val="000000" w:themeColor="text1"/>
        </w:rPr>
        <w:t>,</w:t>
      </w:r>
      <w:r w:rsidRPr="000556A6">
        <w:rPr>
          <w:rFonts w:cstheme="minorHAnsi"/>
          <w:color w:val="000000" w:themeColor="text1"/>
        </w:rPr>
        <w:t xml:space="preserve"> riform</w:t>
      </w:r>
      <w:r w:rsidR="0084755A" w:rsidRPr="000556A6">
        <w:rPr>
          <w:rFonts w:cstheme="minorHAnsi"/>
          <w:color w:val="000000" w:themeColor="text1"/>
        </w:rPr>
        <w:t>ulazioni e modifiche in itinere</w:t>
      </w:r>
      <w:r w:rsidRPr="000556A6">
        <w:rPr>
          <w:rFonts w:cstheme="minorHAnsi"/>
          <w:color w:val="000000" w:themeColor="text1"/>
        </w:rPr>
        <w:t xml:space="preserve"> del percorso in </w:t>
      </w:r>
      <w:r w:rsidR="0084755A" w:rsidRPr="000556A6">
        <w:rPr>
          <w:rFonts w:cstheme="minorHAnsi"/>
          <w:color w:val="000000" w:themeColor="text1"/>
        </w:rPr>
        <w:t xml:space="preserve">particolar modo nella modalità </w:t>
      </w:r>
      <w:r w:rsidRPr="000556A6">
        <w:rPr>
          <w:rFonts w:cstheme="minorHAnsi"/>
          <w:color w:val="000000" w:themeColor="text1"/>
        </w:rPr>
        <w:t xml:space="preserve">di reclutamento delle partecipanti. </w:t>
      </w:r>
    </w:p>
    <w:p w14:paraId="73B13ECD" w14:textId="29A557AD" w:rsidR="005003C6" w:rsidRPr="005C1CF0" w:rsidRDefault="00D3103F" w:rsidP="00450F2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u w:val="single"/>
        </w:rPr>
      </w:pPr>
      <w:r w:rsidRPr="000556A6">
        <w:rPr>
          <w:rFonts w:cstheme="minorHAnsi"/>
          <w:color w:val="000000" w:themeColor="text1"/>
        </w:rPr>
        <w:t xml:space="preserve">Partecipazione della stagista a tutti gli incontri del progetto, al </w:t>
      </w:r>
      <w:r w:rsidR="0084755A" w:rsidRPr="000556A6">
        <w:rPr>
          <w:rFonts w:cstheme="minorHAnsi"/>
          <w:color w:val="000000" w:themeColor="text1"/>
        </w:rPr>
        <w:t xml:space="preserve">fine di osservare le dinamiche </w:t>
      </w:r>
      <w:r w:rsidRPr="000556A6">
        <w:rPr>
          <w:rFonts w:cstheme="minorHAnsi"/>
          <w:color w:val="000000" w:themeColor="text1"/>
        </w:rPr>
        <w:t>e l’andamento del progetto.</w:t>
      </w:r>
    </w:p>
    <w:p w14:paraId="12E787A9" w14:textId="6FD72FA9" w:rsidR="000556A6" w:rsidRPr="00B119C9" w:rsidRDefault="00316DE5" w:rsidP="00DC37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i/>
          <w:color w:val="000000" w:themeColor="text1"/>
          <w:u w:val="single"/>
        </w:rPr>
      </w:pPr>
      <w:r w:rsidRPr="00B119C9">
        <w:rPr>
          <w:rFonts w:cstheme="minorHAnsi"/>
          <w:i/>
          <w:color w:val="000000" w:themeColor="text1"/>
          <w:u w:val="single"/>
        </w:rPr>
        <w:t>E</w:t>
      </w:r>
      <w:r w:rsidR="00D3178D" w:rsidRPr="00B119C9">
        <w:rPr>
          <w:rFonts w:cstheme="minorHAnsi"/>
          <w:i/>
          <w:color w:val="000000" w:themeColor="text1"/>
          <w:u w:val="single"/>
        </w:rPr>
        <w:t>x post</w:t>
      </w:r>
    </w:p>
    <w:p w14:paraId="3BE38A9D" w14:textId="4B07B334" w:rsidR="000556A6" w:rsidRDefault="00D3178D" w:rsidP="00450F2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C</w:t>
      </w:r>
      <w:r w:rsidR="00D3103F" w:rsidRPr="000556A6">
        <w:rPr>
          <w:rFonts w:cstheme="minorHAnsi"/>
          <w:color w:val="000000" w:themeColor="text1"/>
        </w:rPr>
        <w:t>onfronto diretto c</w:t>
      </w:r>
      <w:r w:rsidR="00975A20">
        <w:rPr>
          <w:rFonts w:cstheme="minorHAnsi"/>
          <w:color w:val="000000" w:themeColor="text1"/>
        </w:rPr>
        <w:t>on la responsabile dei Servizi e</w:t>
      </w:r>
      <w:r w:rsidR="00D3103F" w:rsidRPr="000556A6">
        <w:rPr>
          <w:rFonts w:cstheme="minorHAnsi"/>
          <w:color w:val="000000" w:themeColor="text1"/>
        </w:rPr>
        <w:t>ducativi e le conduttrici del</w:t>
      </w:r>
      <w:r w:rsidR="00EA4BA3" w:rsidRPr="000556A6">
        <w:rPr>
          <w:rFonts w:cstheme="minorHAnsi"/>
          <w:color w:val="000000" w:themeColor="text1"/>
        </w:rPr>
        <w:t xml:space="preserve"> progetto Rita Ceresoli, Maria G</w:t>
      </w:r>
      <w:r w:rsidR="00D3103F" w:rsidRPr="000556A6">
        <w:rPr>
          <w:rFonts w:cstheme="minorHAnsi"/>
          <w:color w:val="000000" w:themeColor="text1"/>
        </w:rPr>
        <w:t>razia Panigada</w:t>
      </w:r>
      <w:r w:rsidR="00B6310E">
        <w:rPr>
          <w:rFonts w:cstheme="minorHAnsi"/>
          <w:color w:val="000000" w:themeColor="text1"/>
        </w:rPr>
        <w:t>, con la tutor-</w:t>
      </w:r>
      <w:r w:rsidR="00D3103F" w:rsidRPr="000556A6">
        <w:rPr>
          <w:rFonts w:cstheme="minorHAnsi"/>
          <w:color w:val="000000" w:themeColor="text1"/>
        </w:rPr>
        <w:t xml:space="preserve">tirocinante </w:t>
      </w:r>
      <w:r w:rsidR="00316DE5" w:rsidRPr="000556A6">
        <w:rPr>
          <w:rFonts w:cstheme="minorHAnsi"/>
          <w:color w:val="000000" w:themeColor="text1"/>
        </w:rPr>
        <w:t xml:space="preserve">Nicole </w:t>
      </w:r>
      <w:r w:rsidR="00D3103F" w:rsidRPr="000556A6">
        <w:rPr>
          <w:rFonts w:cstheme="minorHAnsi"/>
          <w:color w:val="000000" w:themeColor="text1"/>
        </w:rPr>
        <w:t>Mora al termine dei vari incontri del progetto.</w:t>
      </w:r>
    </w:p>
    <w:p w14:paraId="0869B4DD" w14:textId="77777777" w:rsidR="00B6310E" w:rsidRPr="00B6310E" w:rsidRDefault="00316DE5" w:rsidP="00450F2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cstheme="minorHAnsi"/>
          <w:color w:val="000000" w:themeColor="text1"/>
          <w:u w:val="single"/>
        </w:rPr>
      </w:pPr>
      <w:r w:rsidRPr="000556A6">
        <w:rPr>
          <w:rFonts w:cstheme="minorHAnsi"/>
          <w:color w:val="000000" w:themeColor="text1"/>
        </w:rPr>
        <w:t>Intervista</w:t>
      </w:r>
      <w:r w:rsidR="00D3103F" w:rsidRPr="000556A6">
        <w:rPr>
          <w:rFonts w:cstheme="minorHAnsi"/>
          <w:color w:val="000000" w:themeColor="text1"/>
        </w:rPr>
        <w:t xml:space="preserve"> e questionario di valutazione di confronto con le partecipanti dopo la partecipazione al percorso. </w:t>
      </w:r>
    </w:p>
    <w:p w14:paraId="7B58EF2A" w14:textId="5A4C2ECB" w:rsidR="000556A6" w:rsidRDefault="00D3103F" w:rsidP="00450F2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cstheme="minorHAnsi"/>
          <w:color w:val="000000" w:themeColor="text1"/>
          <w:u w:val="single"/>
        </w:rPr>
      </w:pPr>
      <w:r w:rsidRPr="000556A6">
        <w:rPr>
          <w:rFonts w:cstheme="minorHAnsi"/>
          <w:color w:val="000000" w:themeColor="text1"/>
        </w:rPr>
        <w:t>Momento di confronto a</w:t>
      </w:r>
      <w:r w:rsidR="00316DE5" w:rsidRPr="000556A6">
        <w:rPr>
          <w:rFonts w:cstheme="minorHAnsi"/>
          <w:color w:val="000000" w:themeColor="text1"/>
        </w:rPr>
        <w:t>ttraverso un’attività dialogica</w:t>
      </w:r>
      <w:r w:rsidRPr="000556A6">
        <w:rPr>
          <w:rFonts w:cstheme="minorHAnsi"/>
          <w:color w:val="000000" w:themeColor="text1"/>
        </w:rPr>
        <w:t xml:space="preserve"> svoltasi dalla stagista </w:t>
      </w:r>
      <w:r w:rsidR="00316DE5" w:rsidRPr="000556A6">
        <w:rPr>
          <w:rFonts w:cstheme="minorHAnsi"/>
          <w:color w:val="000000" w:themeColor="text1"/>
        </w:rPr>
        <w:t>Nicole Mora Nicole in Collezione p</w:t>
      </w:r>
      <w:r w:rsidRPr="000556A6">
        <w:rPr>
          <w:rFonts w:cstheme="minorHAnsi"/>
          <w:color w:val="000000" w:themeColor="text1"/>
        </w:rPr>
        <w:t>ermane</w:t>
      </w:r>
      <w:r w:rsidR="00316DE5" w:rsidRPr="000556A6">
        <w:rPr>
          <w:rFonts w:cstheme="minorHAnsi"/>
          <w:color w:val="000000" w:themeColor="text1"/>
        </w:rPr>
        <w:t>n</w:t>
      </w:r>
      <w:r w:rsidRPr="000556A6">
        <w:rPr>
          <w:rFonts w:cstheme="minorHAnsi"/>
          <w:color w:val="000000" w:themeColor="text1"/>
        </w:rPr>
        <w:t>te.</w:t>
      </w:r>
    </w:p>
    <w:p w14:paraId="412BC753" w14:textId="6C9D9E18" w:rsidR="00D3103F" w:rsidRPr="005A241A" w:rsidRDefault="00D3103F" w:rsidP="00450F2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cstheme="minorHAnsi"/>
          <w:color w:val="000000" w:themeColor="text1"/>
          <w:u w:val="single"/>
        </w:rPr>
      </w:pPr>
      <w:r w:rsidRPr="000556A6">
        <w:rPr>
          <w:rFonts w:cstheme="minorHAnsi"/>
          <w:color w:val="000000" w:themeColor="text1"/>
        </w:rPr>
        <w:t>Questionario di valutazione rivolto alle conduttrici del progetto.</w:t>
      </w:r>
    </w:p>
    <w:p w14:paraId="75C6F481" w14:textId="77777777" w:rsidR="005A241A" w:rsidRPr="005A241A" w:rsidRDefault="005A241A" w:rsidP="00DC37A6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outlineLvl w:val="0"/>
        <w:rPr>
          <w:rFonts w:cstheme="minorHAnsi"/>
          <w:color w:val="000000" w:themeColor="text1"/>
          <w:u w:val="single"/>
        </w:rPr>
      </w:pPr>
    </w:p>
    <w:p w14:paraId="478A8EFF" w14:textId="77777777" w:rsidR="00D3103F" w:rsidRPr="00CE096D" w:rsidRDefault="00D3103F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CE096D">
        <w:rPr>
          <w:rFonts w:cstheme="minorHAnsi"/>
          <w:b/>
          <w:color w:val="000000" w:themeColor="text1"/>
        </w:rPr>
        <w:t xml:space="preserve">La presentazione e la pubblicizzazione </w:t>
      </w:r>
    </w:p>
    <w:p w14:paraId="08ABDD9C" w14:textId="44AA2FE9" w:rsidR="00273EEC" w:rsidRDefault="00A41C25" w:rsidP="00DC37A6">
      <w:pPr>
        <w:widowControl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E096D">
        <w:rPr>
          <w:rFonts w:cstheme="minorHAnsi"/>
          <w:color w:val="000000" w:themeColor="text1"/>
        </w:rPr>
        <w:t>La presentazione del progetto</w:t>
      </w:r>
      <w:r w:rsidR="008C53CA" w:rsidRPr="00CE096D">
        <w:rPr>
          <w:rFonts w:cstheme="minorHAnsi"/>
          <w:color w:val="000000" w:themeColor="text1"/>
        </w:rPr>
        <w:t xml:space="preserve"> di valutazione e </w:t>
      </w:r>
      <w:r w:rsidR="00F310DD" w:rsidRPr="00CE096D">
        <w:rPr>
          <w:rFonts w:cstheme="minorHAnsi"/>
          <w:color w:val="000000" w:themeColor="text1"/>
        </w:rPr>
        <w:t xml:space="preserve">di </w:t>
      </w:r>
      <w:r w:rsidR="008C53CA" w:rsidRPr="00CE096D">
        <w:rPr>
          <w:rFonts w:cstheme="minorHAnsi"/>
          <w:color w:val="000000" w:themeColor="text1"/>
        </w:rPr>
        <w:t>documentazione</w:t>
      </w:r>
      <w:r w:rsidRPr="00CE096D">
        <w:rPr>
          <w:rFonts w:cstheme="minorHAnsi"/>
          <w:color w:val="000000" w:themeColor="text1"/>
        </w:rPr>
        <w:t xml:space="preserve"> </w:t>
      </w:r>
      <w:r w:rsidR="00F310DD" w:rsidRPr="00CE096D">
        <w:rPr>
          <w:rFonts w:cstheme="minorHAnsi"/>
          <w:color w:val="000000" w:themeColor="text1"/>
        </w:rPr>
        <w:t>è avvenuta</w:t>
      </w:r>
      <w:r w:rsidRPr="00CE096D">
        <w:rPr>
          <w:rFonts w:cstheme="minorHAnsi"/>
          <w:color w:val="000000" w:themeColor="text1"/>
        </w:rPr>
        <w:t xml:space="preserve"> l’11 novembre 2016, in occasione della discussione di tesi, presso l’Università Catt</w:t>
      </w:r>
      <w:r w:rsidR="005871B0" w:rsidRPr="00CE096D">
        <w:rPr>
          <w:rFonts w:cstheme="minorHAnsi"/>
          <w:color w:val="000000" w:themeColor="text1"/>
        </w:rPr>
        <w:t>olica del Sacro Cuore di Milano.</w:t>
      </w:r>
      <w:r w:rsidR="005A241A">
        <w:rPr>
          <w:rFonts w:cstheme="minorHAnsi"/>
          <w:color w:val="000000" w:themeColor="text1"/>
        </w:rPr>
        <w:t xml:space="preserve"> </w:t>
      </w:r>
    </w:p>
    <w:p w14:paraId="40B4176E" w14:textId="77777777" w:rsidR="005A241A" w:rsidRPr="00CE096D" w:rsidRDefault="005A241A" w:rsidP="00DC37A6">
      <w:pPr>
        <w:widowControl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0532310" w14:textId="44724910" w:rsidR="000556A6" w:rsidRDefault="00273EEC" w:rsidP="00DC37A6">
      <w:pPr>
        <w:widowControl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CE096D">
        <w:rPr>
          <w:rFonts w:cstheme="minorHAnsi"/>
          <w:b/>
          <w:color w:val="000000" w:themeColor="text1"/>
        </w:rPr>
        <w:t xml:space="preserve">I </w:t>
      </w:r>
      <w:r w:rsidR="00D3178D">
        <w:rPr>
          <w:rFonts w:cstheme="minorHAnsi"/>
          <w:b/>
          <w:color w:val="000000" w:themeColor="text1"/>
        </w:rPr>
        <w:t>punti di forza individuabili</w:t>
      </w:r>
    </w:p>
    <w:p w14:paraId="764D7CE9" w14:textId="572136BC" w:rsidR="000556A6" w:rsidRDefault="00601BA7" w:rsidP="00450F24">
      <w:pPr>
        <w:pStyle w:val="Paragrafoelenco"/>
        <w:widowControl w:val="0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0556A6">
        <w:rPr>
          <w:rFonts w:cstheme="minorHAnsi"/>
          <w:color w:val="000000" w:themeColor="text1"/>
        </w:rPr>
        <w:t xml:space="preserve">Utilizzare gli strumenti di valutazione come strategia di miglioramento del progetto </w:t>
      </w:r>
      <w:r w:rsidR="00C3556F">
        <w:rPr>
          <w:rFonts w:cstheme="minorHAnsi"/>
          <w:color w:val="000000" w:themeColor="text1"/>
        </w:rPr>
        <w:t>nella</w:t>
      </w:r>
      <w:bookmarkStart w:id="0" w:name="_GoBack"/>
      <w:bookmarkEnd w:id="0"/>
      <w:r w:rsidRPr="000556A6">
        <w:rPr>
          <w:rFonts w:cstheme="minorHAnsi"/>
          <w:color w:val="000000" w:themeColor="text1"/>
        </w:rPr>
        <w:t xml:space="preserve"> prospettiva del</w:t>
      </w:r>
      <w:r w:rsidR="0084755A" w:rsidRPr="000556A6">
        <w:rPr>
          <w:rFonts w:cstheme="minorHAnsi"/>
          <w:color w:val="000000" w:themeColor="text1"/>
        </w:rPr>
        <w:t>la seconda annualità del percors</w:t>
      </w:r>
      <w:r w:rsidRPr="000556A6">
        <w:rPr>
          <w:rFonts w:cstheme="minorHAnsi"/>
          <w:color w:val="000000" w:themeColor="text1"/>
        </w:rPr>
        <w:t xml:space="preserve">o </w:t>
      </w:r>
      <w:r w:rsidRPr="000556A6">
        <w:rPr>
          <w:rFonts w:cstheme="minorHAnsi"/>
          <w:i/>
          <w:color w:val="000000" w:themeColor="text1"/>
        </w:rPr>
        <w:t>“Oltrevisioni”</w:t>
      </w:r>
      <w:r w:rsidR="0084755A" w:rsidRPr="000556A6">
        <w:rPr>
          <w:rFonts w:cstheme="minorHAnsi"/>
          <w:i/>
          <w:color w:val="000000" w:themeColor="text1"/>
        </w:rPr>
        <w:t>.</w:t>
      </w:r>
    </w:p>
    <w:p w14:paraId="6C204398" w14:textId="77777777" w:rsidR="000556A6" w:rsidRDefault="00316DE5" w:rsidP="00450F24">
      <w:pPr>
        <w:pStyle w:val="Paragrafoelenco"/>
        <w:widowControl w:val="0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0556A6">
        <w:rPr>
          <w:rFonts w:cstheme="minorHAnsi"/>
          <w:color w:val="000000" w:themeColor="text1"/>
        </w:rPr>
        <w:t xml:space="preserve">Ottenere </w:t>
      </w:r>
      <w:r w:rsidR="00971B74" w:rsidRPr="000556A6">
        <w:rPr>
          <w:rFonts w:cstheme="minorHAnsi"/>
          <w:color w:val="000000" w:themeColor="text1"/>
        </w:rPr>
        <w:t>una</w:t>
      </w:r>
      <w:r w:rsidR="00601BA7" w:rsidRPr="000556A6">
        <w:rPr>
          <w:rFonts w:cstheme="minorHAnsi"/>
          <w:color w:val="000000" w:themeColor="text1"/>
        </w:rPr>
        <w:t xml:space="preserve"> </w:t>
      </w:r>
      <w:r w:rsidR="00EB6593" w:rsidRPr="000556A6">
        <w:rPr>
          <w:rFonts w:cstheme="minorHAnsi"/>
          <w:color w:val="000000" w:themeColor="text1"/>
        </w:rPr>
        <w:t xml:space="preserve">valutazione articolata e approfondita attraverso </w:t>
      </w:r>
      <w:r w:rsidR="00971B74" w:rsidRPr="000556A6">
        <w:rPr>
          <w:rFonts w:cstheme="minorHAnsi"/>
          <w:color w:val="000000" w:themeColor="text1"/>
        </w:rPr>
        <w:t>l’integrazione di più strumenti</w:t>
      </w:r>
      <w:r w:rsidR="005003C6" w:rsidRPr="000556A6">
        <w:rPr>
          <w:rFonts w:cstheme="minorHAnsi"/>
          <w:color w:val="000000" w:themeColor="text1"/>
        </w:rPr>
        <w:t>.</w:t>
      </w:r>
    </w:p>
    <w:p w14:paraId="3C900619" w14:textId="052BAC4D" w:rsidR="005A241A" w:rsidRPr="005768EB" w:rsidRDefault="005003C6" w:rsidP="00450F24">
      <w:pPr>
        <w:pStyle w:val="Paragrafoelenco"/>
        <w:widowControl w:val="0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0556A6">
        <w:rPr>
          <w:rFonts w:cstheme="minorHAnsi"/>
          <w:color w:val="000000" w:themeColor="text1"/>
        </w:rPr>
        <w:t>I</w:t>
      </w:r>
      <w:r w:rsidR="00A30A14">
        <w:rPr>
          <w:rFonts w:cstheme="minorHAnsi"/>
          <w:color w:val="000000" w:themeColor="text1"/>
        </w:rPr>
        <w:t xml:space="preserve">l progetto </w:t>
      </w:r>
      <w:r w:rsidR="00601BA7" w:rsidRPr="000556A6">
        <w:rPr>
          <w:rFonts w:cstheme="minorHAnsi"/>
          <w:color w:val="000000" w:themeColor="text1"/>
        </w:rPr>
        <w:t>(formazione inclusa) è stato vissuto da tutti come un’opportunità importante per acquisire nuove competenze e rel</w:t>
      </w:r>
      <w:r w:rsidR="005871B0" w:rsidRPr="000556A6">
        <w:rPr>
          <w:rFonts w:cstheme="minorHAnsi"/>
          <w:color w:val="000000" w:themeColor="text1"/>
        </w:rPr>
        <w:t>azionarsi a un pubblico diverso.</w:t>
      </w:r>
    </w:p>
    <w:p w14:paraId="252D506B" w14:textId="77777777" w:rsidR="00450F24" w:rsidRDefault="00450F24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</w:p>
    <w:p w14:paraId="7BD3BA12" w14:textId="717B6061" w:rsidR="005A241A" w:rsidRDefault="0084755A" w:rsidP="00DC37A6">
      <w:p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CE096D">
        <w:rPr>
          <w:rFonts w:cstheme="minorHAnsi"/>
          <w:b/>
          <w:color w:val="000000" w:themeColor="text1"/>
        </w:rPr>
        <w:t>Le c</w:t>
      </w:r>
      <w:r w:rsidR="00EB6593" w:rsidRPr="00CE096D">
        <w:rPr>
          <w:rFonts w:cstheme="minorHAnsi"/>
          <w:b/>
          <w:color w:val="000000" w:themeColor="text1"/>
        </w:rPr>
        <w:t>riticità individuabili</w:t>
      </w:r>
    </w:p>
    <w:p w14:paraId="729AB8D7" w14:textId="67A70AC0" w:rsidR="000556A6" w:rsidRPr="005A241A" w:rsidRDefault="00D3178D" w:rsidP="00450F24">
      <w:pPr>
        <w:pStyle w:val="Paragrafoelenco"/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="00EB6593" w:rsidRPr="005A241A">
        <w:rPr>
          <w:rFonts w:cstheme="minorHAnsi"/>
          <w:color w:val="000000" w:themeColor="text1"/>
        </w:rPr>
        <w:t xml:space="preserve">ifficoltà nell’osservazione e nella </w:t>
      </w:r>
      <w:r w:rsidR="009048E0" w:rsidRPr="005A241A">
        <w:rPr>
          <w:rFonts w:cstheme="minorHAnsi"/>
          <w:color w:val="000000" w:themeColor="text1"/>
        </w:rPr>
        <w:t xml:space="preserve">documentazione </w:t>
      </w:r>
      <w:r w:rsidR="00A97B9E">
        <w:rPr>
          <w:rFonts w:cstheme="minorHAnsi"/>
          <w:color w:val="000000" w:themeColor="text1"/>
        </w:rPr>
        <w:t>puntuale</w:t>
      </w:r>
      <w:r w:rsidR="009048E0" w:rsidRPr="005A241A">
        <w:rPr>
          <w:rFonts w:cstheme="minorHAnsi"/>
          <w:color w:val="000000" w:themeColor="text1"/>
        </w:rPr>
        <w:t xml:space="preserve"> dei </w:t>
      </w:r>
      <w:r w:rsidR="00A97B9E">
        <w:rPr>
          <w:rFonts w:cstheme="minorHAnsi"/>
          <w:color w:val="000000" w:themeColor="text1"/>
        </w:rPr>
        <w:t>diversi</w:t>
      </w:r>
      <w:r w:rsidR="009048E0" w:rsidRPr="005A241A">
        <w:rPr>
          <w:rFonts w:cstheme="minorHAnsi"/>
          <w:color w:val="000000" w:themeColor="text1"/>
        </w:rPr>
        <w:t xml:space="preserve"> incontri.</w:t>
      </w:r>
    </w:p>
    <w:p w14:paraId="1B06212F" w14:textId="7984B182" w:rsidR="0053433B" w:rsidRPr="000556A6" w:rsidRDefault="00F310DD" w:rsidP="00450F24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0"/>
        <w:rPr>
          <w:rFonts w:cstheme="minorHAnsi"/>
          <w:b/>
          <w:color w:val="000000" w:themeColor="text1"/>
        </w:rPr>
      </w:pPr>
      <w:r w:rsidRPr="000556A6">
        <w:rPr>
          <w:rFonts w:cstheme="minorHAnsi"/>
          <w:color w:val="000000" w:themeColor="text1"/>
        </w:rPr>
        <w:t>L</w:t>
      </w:r>
      <w:r w:rsidR="009048E0" w:rsidRPr="000556A6">
        <w:rPr>
          <w:rFonts w:cstheme="minorHAnsi"/>
          <w:color w:val="000000" w:themeColor="text1"/>
        </w:rPr>
        <w:t>a necessità di lavorare in tempi serrati e con scadenze ravvicinate.</w:t>
      </w:r>
    </w:p>
    <w:p w14:paraId="3C898394" w14:textId="77777777" w:rsidR="0053433B" w:rsidRPr="00CE096D" w:rsidRDefault="0053433B" w:rsidP="00DC37A6">
      <w:pPr>
        <w:pStyle w:val="Paragrafoelenco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08A6415A" w14:textId="0B5B6940" w:rsidR="005A241A" w:rsidRDefault="0084755A" w:rsidP="00DC37A6">
      <w:pPr>
        <w:pStyle w:val="Paragrafoelenco"/>
        <w:spacing w:after="0" w:line="240" w:lineRule="auto"/>
        <w:ind w:left="0"/>
        <w:jc w:val="both"/>
        <w:rPr>
          <w:rFonts w:cstheme="minorHAnsi"/>
          <w:b/>
          <w:color w:val="000000" w:themeColor="text1"/>
        </w:rPr>
      </w:pPr>
      <w:r w:rsidRPr="00CE096D">
        <w:rPr>
          <w:rFonts w:cstheme="minorHAnsi"/>
          <w:b/>
          <w:color w:val="000000" w:themeColor="text1"/>
        </w:rPr>
        <w:t xml:space="preserve">Gli </w:t>
      </w:r>
      <w:r w:rsidR="0041682C" w:rsidRPr="00CE096D">
        <w:rPr>
          <w:rFonts w:cstheme="minorHAnsi"/>
          <w:b/>
          <w:color w:val="000000" w:themeColor="text1"/>
        </w:rPr>
        <w:t>e</w:t>
      </w:r>
      <w:r w:rsidR="00F310DD" w:rsidRPr="00CE096D">
        <w:rPr>
          <w:rFonts w:cstheme="minorHAnsi"/>
          <w:b/>
          <w:color w:val="000000" w:themeColor="text1"/>
        </w:rPr>
        <w:t>lementi da c</w:t>
      </w:r>
      <w:r w:rsidR="009048E0" w:rsidRPr="00CE096D">
        <w:rPr>
          <w:rFonts w:cstheme="minorHAnsi"/>
          <w:b/>
          <w:color w:val="000000" w:themeColor="text1"/>
        </w:rPr>
        <w:t>onsolidare</w:t>
      </w:r>
    </w:p>
    <w:p w14:paraId="409151C2" w14:textId="25ED0B0E" w:rsidR="000556A6" w:rsidRDefault="00D3178D" w:rsidP="00450F24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="00A97B9E">
        <w:rPr>
          <w:rFonts w:cstheme="minorHAnsi"/>
          <w:color w:val="000000" w:themeColor="text1"/>
        </w:rPr>
        <w:t>edicare più tempo a</w:t>
      </w:r>
      <w:r w:rsidR="00CE7B9C" w:rsidRPr="00CE096D">
        <w:rPr>
          <w:rFonts w:cstheme="minorHAnsi"/>
          <w:color w:val="000000" w:themeColor="text1"/>
        </w:rPr>
        <w:t xml:space="preserve"> ogni singolo partecipante </w:t>
      </w:r>
      <w:r w:rsidR="002F155A">
        <w:rPr>
          <w:rFonts w:cstheme="minorHAnsi"/>
          <w:color w:val="000000" w:themeColor="text1"/>
        </w:rPr>
        <w:t>sia nella fase di monitoraggio sia nell’</w:t>
      </w:r>
      <w:r w:rsidR="00CE7B9C" w:rsidRPr="00CE096D">
        <w:rPr>
          <w:rFonts w:cstheme="minorHAnsi"/>
          <w:color w:val="000000" w:themeColor="text1"/>
        </w:rPr>
        <w:t xml:space="preserve">analisi dei questionari di valutazione </w:t>
      </w:r>
      <w:r w:rsidR="00A97B9E">
        <w:rPr>
          <w:rFonts w:cstheme="minorHAnsi"/>
          <w:color w:val="000000" w:themeColor="text1"/>
        </w:rPr>
        <w:t>consegnati</w:t>
      </w:r>
      <w:r w:rsidR="00CE7B9C" w:rsidRPr="00CE096D">
        <w:rPr>
          <w:rFonts w:cstheme="minorHAnsi"/>
          <w:color w:val="000000" w:themeColor="text1"/>
        </w:rPr>
        <w:t xml:space="preserve"> alle partecipanti.</w:t>
      </w:r>
    </w:p>
    <w:p w14:paraId="5E9511D8" w14:textId="214EAABC" w:rsidR="000556A6" w:rsidRDefault="00CE7B9C" w:rsidP="00450F24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556A6">
        <w:rPr>
          <w:rFonts w:cstheme="minorHAnsi"/>
          <w:color w:val="000000" w:themeColor="text1"/>
        </w:rPr>
        <w:t xml:space="preserve">Maggior tempo nello sviluppo del percorso di documentazione e valutazione avrebbe permesso anche un lavoro più corale nell’ascolto reciproco, elemento importantissimo in </w:t>
      </w:r>
      <w:r w:rsidR="00A97B9E">
        <w:rPr>
          <w:rFonts w:cstheme="minorHAnsi"/>
          <w:color w:val="000000" w:themeColor="text1"/>
        </w:rPr>
        <w:t>questa tipologia</w:t>
      </w:r>
      <w:r w:rsidRPr="000556A6">
        <w:rPr>
          <w:rFonts w:cstheme="minorHAnsi"/>
          <w:color w:val="000000" w:themeColor="text1"/>
        </w:rPr>
        <w:t xml:space="preserve"> di lavori dove il patrimonio viene presentato da uno sguardo soggettivo.</w:t>
      </w:r>
    </w:p>
    <w:p w14:paraId="4FF56B35" w14:textId="2D4581E6" w:rsidR="0063726C" w:rsidRPr="000556A6" w:rsidRDefault="00CE7B9C" w:rsidP="00450F24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556A6">
        <w:rPr>
          <w:rFonts w:cstheme="minorHAnsi"/>
          <w:color w:val="000000" w:themeColor="text1"/>
        </w:rPr>
        <w:t>Utilizzare maggiormente la strumentazione tecnologica durante le varie fasi di</w:t>
      </w:r>
      <w:r w:rsidR="00BA1F49" w:rsidRPr="000556A6">
        <w:rPr>
          <w:rFonts w:cstheme="minorHAnsi"/>
          <w:color w:val="000000" w:themeColor="text1"/>
        </w:rPr>
        <w:t xml:space="preserve"> lavoro</w:t>
      </w:r>
      <w:r w:rsidR="005003C6" w:rsidRPr="000556A6">
        <w:rPr>
          <w:rFonts w:cstheme="minorHAnsi"/>
          <w:color w:val="000000" w:themeColor="text1"/>
        </w:rPr>
        <w:t>.</w:t>
      </w:r>
    </w:p>
    <w:sectPr w:rsidR="0063726C" w:rsidRPr="000556A6" w:rsidSect="00FF45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71A"/>
    <w:multiLevelType w:val="hybridMultilevel"/>
    <w:tmpl w:val="40742ACE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11DD"/>
    <w:multiLevelType w:val="hybridMultilevel"/>
    <w:tmpl w:val="1FD81A74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0EF8"/>
    <w:multiLevelType w:val="hybridMultilevel"/>
    <w:tmpl w:val="EFF2A4B4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4867"/>
    <w:multiLevelType w:val="hybridMultilevel"/>
    <w:tmpl w:val="04CA2320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22192"/>
    <w:multiLevelType w:val="hybridMultilevel"/>
    <w:tmpl w:val="2772A1F4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06480"/>
    <w:multiLevelType w:val="hybridMultilevel"/>
    <w:tmpl w:val="A508A0C6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C5BC6"/>
    <w:multiLevelType w:val="hybridMultilevel"/>
    <w:tmpl w:val="2B0CF302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40DE8"/>
    <w:multiLevelType w:val="hybridMultilevel"/>
    <w:tmpl w:val="62C6D43C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6040D"/>
    <w:multiLevelType w:val="hybridMultilevel"/>
    <w:tmpl w:val="36966C56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96A06"/>
    <w:multiLevelType w:val="hybridMultilevel"/>
    <w:tmpl w:val="59707A56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2915"/>
    <w:multiLevelType w:val="hybridMultilevel"/>
    <w:tmpl w:val="71567FEC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0040E"/>
    <w:multiLevelType w:val="hybridMultilevel"/>
    <w:tmpl w:val="7F6A72BC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D3C15"/>
    <w:multiLevelType w:val="hybridMultilevel"/>
    <w:tmpl w:val="86783050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B204F"/>
    <w:multiLevelType w:val="hybridMultilevel"/>
    <w:tmpl w:val="6EFE6DE6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F11A1"/>
    <w:multiLevelType w:val="hybridMultilevel"/>
    <w:tmpl w:val="18C6AACA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F6E61"/>
    <w:multiLevelType w:val="hybridMultilevel"/>
    <w:tmpl w:val="A6EC4F60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9139D"/>
    <w:multiLevelType w:val="hybridMultilevel"/>
    <w:tmpl w:val="438E252A"/>
    <w:lvl w:ilvl="0" w:tplc="F2C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16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15"/>
  </w:num>
  <w:num w:numId="15">
    <w:abstractNumId w:val="10"/>
  </w:num>
  <w:num w:numId="16">
    <w:abstractNumId w:val="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3F"/>
    <w:rsid w:val="00006FBF"/>
    <w:rsid w:val="000556A6"/>
    <w:rsid w:val="00057635"/>
    <w:rsid w:val="000B28E9"/>
    <w:rsid w:val="000B52EA"/>
    <w:rsid w:val="000C305E"/>
    <w:rsid w:val="000E1AAA"/>
    <w:rsid w:val="00102013"/>
    <w:rsid w:val="001756E8"/>
    <w:rsid w:val="00185021"/>
    <w:rsid w:val="00193823"/>
    <w:rsid w:val="001C0619"/>
    <w:rsid w:val="001E0C1E"/>
    <w:rsid w:val="00205EA3"/>
    <w:rsid w:val="002166F5"/>
    <w:rsid w:val="002231D2"/>
    <w:rsid w:val="00273B5D"/>
    <w:rsid w:val="00273EEC"/>
    <w:rsid w:val="002E0965"/>
    <w:rsid w:val="002F155A"/>
    <w:rsid w:val="002F6905"/>
    <w:rsid w:val="00316DE5"/>
    <w:rsid w:val="00352FF5"/>
    <w:rsid w:val="003B6569"/>
    <w:rsid w:val="003C29CD"/>
    <w:rsid w:val="003C4EB6"/>
    <w:rsid w:val="003D4625"/>
    <w:rsid w:val="003E4C5B"/>
    <w:rsid w:val="00400C38"/>
    <w:rsid w:val="004011C9"/>
    <w:rsid w:val="004111B4"/>
    <w:rsid w:val="00411E1E"/>
    <w:rsid w:val="0041682C"/>
    <w:rsid w:val="00450F24"/>
    <w:rsid w:val="00471248"/>
    <w:rsid w:val="0047447F"/>
    <w:rsid w:val="00474654"/>
    <w:rsid w:val="00483273"/>
    <w:rsid w:val="00486F02"/>
    <w:rsid w:val="004959A6"/>
    <w:rsid w:val="0049763A"/>
    <w:rsid w:val="004C0597"/>
    <w:rsid w:val="004E2695"/>
    <w:rsid w:val="005003C6"/>
    <w:rsid w:val="0052196A"/>
    <w:rsid w:val="00530C38"/>
    <w:rsid w:val="0053433B"/>
    <w:rsid w:val="00535516"/>
    <w:rsid w:val="005529E7"/>
    <w:rsid w:val="0056012A"/>
    <w:rsid w:val="005768EB"/>
    <w:rsid w:val="005871B0"/>
    <w:rsid w:val="00596371"/>
    <w:rsid w:val="005A241A"/>
    <w:rsid w:val="005A2F5D"/>
    <w:rsid w:val="005C0F27"/>
    <w:rsid w:val="005C1CF0"/>
    <w:rsid w:val="005C63F0"/>
    <w:rsid w:val="00601BA7"/>
    <w:rsid w:val="00604778"/>
    <w:rsid w:val="00625B74"/>
    <w:rsid w:val="0063726C"/>
    <w:rsid w:val="00664E0C"/>
    <w:rsid w:val="006712F0"/>
    <w:rsid w:val="0067645F"/>
    <w:rsid w:val="006B499B"/>
    <w:rsid w:val="006B56A5"/>
    <w:rsid w:val="006C1151"/>
    <w:rsid w:val="00735B11"/>
    <w:rsid w:val="007412A5"/>
    <w:rsid w:val="0079302D"/>
    <w:rsid w:val="007D63FF"/>
    <w:rsid w:val="007E3B59"/>
    <w:rsid w:val="007F7FE9"/>
    <w:rsid w:val="00801082"/>
    <w:rsid w:val="008075CE"/>
    <w:rsid w:val="00813276"/>
    <w:rsid w:val="0084755A"/>
    <w:rsid w:val="008A6161"/>
    <w:rsid w:val="008B6E25"/>
    <w:rsid w:val="008C0000"/>
    <w:rsid w:val="008C53CA"/>
    <w:rsid w:val="008D22F6"/>
    <w:rsid w:val="008D78B6"/>
    <w:rsid w:val="00903B24"/>
    <w:rsid w:val="009048E0"/>
    <w:rsid w:val="009054F8"/>
    <w:rsid w:val="009060F8"/>
    <w:rsid w:val="009239C2"/>
    <w:rsid w:val="009302BB"/>
    <w:rsid w:val="0093466C"/>
    <w:rsid w:val="00934EEE"/>
    <w:rsid w:val="00962E61"/>
    <w:rsid w:val="00967815"/>
    <w:rsid w:val="0097087A"/>
    <w:rsid w:val="00971B74"/>
    <w:rsid w:val="00975A20"/>
    <w:rsid w:val="009B222D"/>
    <w:rsid w:val="009E1EC6"/>
    <w:rsid w:val="00A017EE"/>
    <w:rsid w:val="00A050A1"/>
    <w:rsid w:val="00A263AD"/>
    <w:rsid w:val="00A30A14"/>
    <w:rsid w:val="00A41C25"/>
    <w:rsid w:val="00A6211C"/>
    <w:rsid w:val="00A67B18"/>
    <w:rsid w:val="00A75069"/>
    <w:rsid w:val="00A81DC5"/>
    <w:rsid w:val="00A97B9E"/>
    <w:rsid w:val="00AB1106"/>
    <w:rsid w:val="00AB1EBC"/>
    <w:rsid w:val="00AB3739"/>
    <w:rsid w:val="00AC2EC4"/>
    <w:rsid w:val="00B119C9"/>
    <w:rsid w:val="00B6310E"/>
    <w:rsid w:val="00B631F5"/>
    <w:rsid w:val="00B647CD"/>
    <w:rsid w:val="00BA1F49"/>
    <w:rsid w:val="00BE10EE"/>
    <w:rsid w:val="00BE1EF7"/>
    <w:rsid w:val="00BF7F83"/>
    <w:rsid w:val="00C32A32"/>
    <w:rsid w:val="00C3556F"/>
    <w:rsid w:val="00C35675"/>
    <w:rsid w:val="00C361CF"/>
    <w:rsid w:val="00C36747"/>
    <w:rsid w:val="00C91DC3"/>
    <w:rsid w:val="00C92DBD"/>
    <w:rsid w:val="00CA570D"/>
    <w:rsid w:val="00CE096D"/>
    <w:rsid w:val="00CE1B3C"/>
    <w:rsid w:val="00CE7B9C"/>
    <w:rsid w:val="00CF23CD"/>
    <w:rsid w:val="00CF7C47"/>
    <w:rsid w:val="00D3103F"/>
    <w:rsid w:val="00D3178D"/>
    <w:rsid w:val="00D31C3E"/>
    <w:rsid w:val="00D63047"/>
    <w:rsid w:val="00D7462B"/>
    <w:rsid w:val="00DA3D94"/>
    <w:rsid w:val="00DC37A6"/>
    <w:rsid w:val="00DC4034"/>
    <w:rsid w:val="00DD0FAA"/>
    <w:rsid w:val="00DE2EED"/>
    <w:rsid w:val="00DE50C4"/>
    <w:rsid w:val="00DE62AF"/>
    <w:rsid w:val="00DF11B6"/>
    <w:rsid w:val="00E03D38"/>
    <w:rsid w:val="00E270B7"/>
    <w:rsid w:val="00E560AF"/>
    <w:rsid w:val="00E56BD5"/>
    <w:rsid w:val="00E57114"/>
    <w:rsid w:val="00EA475B"/>
    <w:rsid w:val="00EA4BA3"/>
    <w:rsid w:val="00EB3550"/>
    <w:rsid w:val="00EB6593"/>
    <w:rsid w:val="00F0081E"/>
    <w:rsid w:val="00F05606"/>
    <w:rsid w:val="00F103F0"/>
    <w:rsid w:val="00F310DD"/>
    <w:rsid w:val="00F354CC"/>
    <w:rsid w:val="00F36AFD"/>
    <w:rsid w:val="00F66340"/>
    <w:rsid w:val="00F803D5"/>
    <w:rsid w:val="00F855CC"/>
    <w:rsid w:val="00F87A8C"/>
    <w:rsid w:val="00F94202"/>
    <w:rsid w:val="00FB453B"/>
    <w:rsid w:val="00FC15D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FCA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03F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D310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3103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D3103F"/>
  </w:style>
  <w:style w:type="character" w:styleId="Enfasigrassetto">
    <w:name w:val="Strong"/>
    <w:basedOn w:val="Caratterepredefinitoparagrafo"/>
    <w:uiPriority w:val="22"/>
    <w:qFormat/>
    <w:rsid w:val="00D3103F"/>
    <w:rPr>
      <w:b/>
      <w:bCs/>
    </w:rPr>
  </w:style>
  <w:style w:type="paragraph" w:styleId="NormaleWeb">
    <w:name w:val="Normal (Web)"/>
    <w:basedOn w:val="Normale"/>
    <w:uiPriority w:val="99"/>
    <w:unhideWhenUsed/>
    <w:rsid w:val="00D3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D3103F"/>
    <w:pPr>
      <w:spacing w:after="0" w:line="240" w:lineRule="auto"/>
      <w:jc w:val="both"/>
    </w:pPr>
    <w:rPr>
      <w:rFonts w:ascii="Tahoma" w:eastAsia="Times" w:hAnsi="Tahoma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D3103F"/>
    <w:rPr>
      <w:rFonts w:ascii="Tahoma" w:eastAsia="Times" w:hAnsi="Tahoma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36AFD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36AFD"/>
    <w:rPr>
      <w:color w:val="808080"/>
      <w:shd w:val="clear" w:color="auto" w:fill="E6E6E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36747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5529E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03F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D310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3103F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D3103F"/>
  </w:style>
  <w:style w:type="character" w:styleId="Enfasigrassetto">
    <w:name w:val="Strong"/>
    <w:basedOn w:val="Caratterepredefinitoparagrafo"/>
    <w:uiPriority w:val="22"/>
    <w:qFormat/>
    <w:rsid w:val="00D3103F"/>
    <w:rPr>
      <w:b/>
      <w:bCs/>
    </w:rPr>
  </w:style>
  <w:style w:type="paragraph" w:styleId="NormaleWeb">
    <w:name w:val="Normal (Web)"/>
    <w:basedOn w:val="Normale"/>
    <w:uiPriority w:val="99"/>
    <w:unhideWhenUsed/>
    <w:rsid w:val="00D3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D3103F"/>
    <w:pPr>
      <w:spacing w:after="0" w:line="240" w:lineRule="auto"/>
      <w:jc w:val="both"/>
    </w:pPr>
    <w:rPr>
      <w:rFonts w:ascii="Tahoma" w:eastAsia="Times" w:hAnsi="Tahoma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D3103F"/>
    <w:rPr>
      <w:rFonts w:ascii="Tahoma" w:eastAsia="Times" w:hAnsi="Tahoma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36AFD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36AFD"/>
    <w:rPr>
      <w:color w:val="808080"/>
      <w:shd w:val="clear" w:color="auto" w:fill="E6E6E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36747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5529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25FD3-37E7-D147-A070-324389CF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2799</Words>
  <Characters>15955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mora</dc:creator>
  <cp:keywords/>
  <dc:description/>
  <cp:lastModifiedBy>Silvia Mascheroni</cp:lastModifiedBy>
  <cp:revision>48</cp:revision>
  <dcterms:created xsi:type="dcterms:W3CDTF">2019-11-01T22:58:00Z</dcterms:created>
  <dcterms:modified xsi:type="dcterms:W3CDTF">2019-11-05T11:53:00Z</dcterms:modified>
</cp:coreProperties>
</file>